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C50" w:rsidRDefault="00E76C50" w:rsidP="005D4D67">
      <w:pPr>
        <w:spacing w:line="276" w:lineRule="auto"/>
        <w:jc w:val="center"/>
        <w:rPr>
          <w:rFonts w:ascii="Book Antiqua" w:hAnsi="Book Antiqua"/>
          <w:b/>
          <w:bCs/>
          <w:sz w:val="24"/>
          <w:szCs w:val="24"/>
        </w:rPr>
      </w:pPr>
      <w:bookmarkStart w:id="0" w:name="_Hlk101473582"/>
      <w:r w:rsidRPr="003F64F4">
        <w:rPr>
          <w:rFonts w:ascii="Book Antiqua" w:hAnsi="Book Antiqua"/>
          <w:b/>
          <w:bCs/>
          <w:spacing w:val="2"/>
          <w:sz w:val="30"/>
          <w:szCs w:val="30"/>
          <w:lang w:val="id-ID"/>
        </w:rPr>
        <w:t xml:space="preserve">UPAYA </w:t>
      </w:r>
      <w:r w:rsidRPr="003F64F4">
        <w:rPr>
          <w:rFonts w:ascii="Book Antiqua" w:hAnsi="Book Antiqua"/>
          <w:b/>
          <w:bCs/>
          <w:sz w:val="30"/>
          <w:szCs w:val="30"/>
        </w:rPr>
        <w:t>P</w:t>
      </w:r>
      <w:r w:rsidRPr="003F64F4">
        <w:rPr>
          <w:rFonts w:ascii="Book Antiqua" w:hAnsi="Book Antiqua"/>
          <w:b/>
          <w:bCs/>
          <w:spacing w:val="-2"/>
          <w:sz w:val="30"/>
          <w:szCs w:val="30"/>
        </w:rPr>
        <w:t>E</w:t>
      </w:r>
      <w:r w:rsidRPr="003F64F4">
        <w:rPr>
          <w:rFonts w:ascii="Book Antiqua" w:hAnsi="Book Antiqua"/>
          <w:b/>
          <w:bCs/>
          <w:sz w:val="30"/>
          <w:szCs w:val="30"/>
        </w:rPr>
        <w:t>N</w:t>
      </w:r>
      <w:r w:rsidRPr="003F64F4">
        <w:rPr>
          <w:rFonts w:ascii="Book Antiqua" w:hAnsi="Book Antiqua"/>
          <w:b/>
          <w:bCs/>
          <w:spacing w:val="1"/>
          <w:sz w:val="30"/>
          <w:szCs w:val="30"/>
        </w:rPr>
        <w:t>I</w:t>
      </w:r>
      <w:r w:rsidRPr="003F64F4">
        <w:rPr>
          <w:rFonts w:ascii="Book Antiqua" w:hAnsi="Book Antiqua"/>
          <w:b/>
          <w:bCs/>
          <w:sz w:val="30"/>
          <w:szCs w:val="30"/>
        </w:rPr>
        <w:t>NGKAT</w:t>
      </w:r>
      <w:r w:rsidRPr="003F64F4">
        <w:rPr>
          <w:rFonts w:ascii="Book Antiqua" w:hAnsi="Book Antiqua"/>
          <w:b/>
          <w:bCs/>
          <w:spacing w:val="2"/>
          <w:sz w:val="30"/>
          <w:szCs w:val="30"/>
        </w:rPr>
        <w:t>A</w:t>
      </w:r>
      <w:r w:rsidRPr="003F64F4">
        <w:rPr>
          <w:rFonts w:ascii="Book Antiqua" w:hAnsi="Book Antiqua"/>
          <w:b/>
          <w:bCs/>
          <w:sz w:val="30"/>
          <w:szCs w:val="30"/>
        </w:rPr>
        <w:t>N</w:t>
      </w:r>
      <w:r w:rsidRPr="003F64F4">
        <w:rPr>
          <w:rFonts w:ascii="Book Antiqua" w:hAnsi="Book Antiqua"/>
          <w:b/>
          <w:bCs/>
          <w:spacing w:val="35"/>
          <w:sz w:val="30"/>
          <w:szCs w:val="30"/>
        </w:rPr>
        <w:t xml:space="preserve"> </w:t>
      </w:r>
      <w:r w:rsidRPr="003F64F4">
        <w:rPr>
          <w:rFonts w:ascii="Book Antiqua" w:hAnsi="Book Antiqua"/>
          <w:b/>
          <w:bCs/>
          <w:sz w:val="30"/>
          <w:szCs w:val="30"/>
        </w:rPr>
        <w:t>K</w:t>
      </w:r>
      <w:r w:rsidRPr="003F64F4">
        <w:rPr>
          <w:rFonts w:ascii="Book Antiqua" w:hAnsi="Book Antiqua"/>
          <w:b/>
          <w:bCs/>
          <w:spacing w:val="-1"/>
          <w:sz w:val="30"/>
          <w:szCs w:val="30"/>
        </w:rPr>
        <w:t>U</w:t>
      </w:r>
      <w:r w:rsidRPr="003F64F4">
        <w:rPr>
          <w:rFonts w:ascii="Book Antiqua" w:hAnsi="Book Antiqua"/>
          <w:b/>
          <w:bCs/>
          <w:spacing w:val="2"/>
          <w:sz w:val="30"/>
          <w:szCs w:val="30"/>
        </w:rPr>
        <w:t>A</w:t>
      </w:r>
      <w:r w:rsidRPr="003F64F4">
        <w:rPr>
          <w:rFonts w:ascii="Book Antiqua" w:hAnsi="Book Antiqua"/>
          <w:b/>
          <w:bCs/>
          <w:sz w:val="30"/>
          <w:szCs w:val="30"/>
        </w:rPr>
        <w:t>L</w:t>
      </w:r>
      <w:r w:rsidRPr="003F64F4">
        <w:rPr>
          <w:rFonts w:ascii="Book Antiqua" w:hAnsi="Book Antiqua"/>
          <w:b/>
          <w:bCs/>
          <w:spacing w:val="-1"/>
          <w:sz w:val="30"/>
          <w:szCs w:val="30"/>
        </w:rPr>
        <w:t>I</w:t>
      </w:r>
      <w:r w:rsidRPr="003F64F4">
        <w:rPr>
          <w:rFonts w:ascii="Book Antiqua" w:hAnsi="Book Antiqua"/>
          <w:b/>
          <w:bCs/>
          <w:spacing w:val="1"/>
          <w:sz w:val="30"/>
          <w:szCs w:val="30"/>
        </w:rPr>
        <w:t>T</w:t>
      </w:r>
      <w:r w:rsidRPr="003F64F4">
        <w:rPr>
          <w:rFonts w:ascii="Book Antiqua" w:hAnsi="Book Antiqua"/>
          <w:b/>
          <w:bCs/>
          <w:sz w:val="30"/>
          <w:szCs w:val="30"/>
        </w:rPr>
        <w:t>AS</w:t>
      </w:r>
      <w:r w:rsidRPr="003F64F4">
        <w:rPr>
          <w:rFonts w:ascii="Book Antiqua" w:hAnsi="Book Antiqua"/>
          <w:b/>
          <w:bCs/>
          <w:spacing w:val="24"/>
          <w:sz w:val="30"/>
          <w:szCs w:val="30"/>
        </w:rPr>
        <w:t xml:space="preserve"> </w:t>
      </w:r>
      <w:r w:rsidRPr="003F64F4">
        <w:rPr>
          <w:rFonts w:ascii="Book Antiqua" w:hAnsi="Book Antiqua"/>
          <w:b/>
          <w:bCs/>
          <w:spacing w:val="2"/>
          <w:sz w:val="30"/>
          <w:szCs w:val="30"/>
        </w:rPr>
        <w:t>S</w:t>
      </w:r>
      <w:r w:rsidRPr="003F64F4">
        <w:rPr>
          <w:rFonts w:ascii="Book Antiqua" w:hAnsi="Book Antiqua"/>
          <w:b/>
          <w:bCs/>
          <w:sz w:val="30"/>
          <w:szCs w:val="30"/>
        </w:rPr>
        <w:t>UMBER</w:t>
      </w:r>
      <w:r w:rsidRPr="003F64F4">
        <w:rPr>
          <w:rFonts w:ascii="Book Antiqua" w:hAnsi="Book Antiqua"/>
          <w:b/>
          <w:bCs/>
          <w:spacing w:val="22"/>
          <w:sz w:val="30"/>
          <w:szCs w:val="30"/>
        </w:rPr>
        <w:t xml:space="preserve"> </w:t>
      </w:r>
      <w:r w:rsidRPr="003F64F4">
        <w:rPr>
          <w:rFonts w:ascii="Book Antiqua" w:hAnsi="Book Antiqua"/>
          <w:b/>
          <w:bCs/>
          <w:sz w:val="30"/>
          <w:szCs w:val="30"/>
        </w:rPr>
        <w:t>DAYA</w:t>
      </w:r>
      <w:r w:rsidRPr="003F64F4">
        <w:rPr>
          <w:rFonts w:ascii="Book Antiqua" w:hAnsi="Book Antiqua"/>
          <w:b/>
          <w:bCs/>
          <w:spacing w:val="15"/>
          <w:sz w:val="30"/>
          <w:szCs w:val="30"/>
        </w:rPr>
        <w:t xml:space="preserve"> </w:t>
      </w:r>
      <w:r w:rsidRPr="003F64F4">
        <w:rPr>
          <w:rFonts w:ascii="Book Antiqua" w:hAnsi="Book Antiqua"/>
          <w:b/>
          <w:bCs/>
          <w:sz w:val="30"/>
          <w:szCs w:val="30"/>
        </w:rPr>
        <w:t>MANU</w:t>
      </w:r>
      <w:r w:rsidRPr="003F64F4">
        <w:rPr>
          <w:rFonts w:ascii="Book Antiqua" w:hAnsi="Book Antiqua"/>
          <w:b/>
          <w:bCs/>
          <w:spacing w:val="1"/>
          <w:sz w:val="30"/>
          <w:szCs w:val="30"/>
        </w:rPr>
        <w:t>SI</w:t>
      </w:r>
      <w:r w:rsidRPr="003F64F4">
        <w:rPr>
          <w:rFonts w:ascii="Book Antiqua" w:hAnsi="Book Antiqua"/>
          <w:b/>
          <w:bCs/>
          <w:sz w:val="30"/>
          <w:szCs w:val="30"/>
        </w:rPr>
        <w:t>A</w:t>
      </w:r>
      <w:r w:rsidRPr="003F64F4">
        <w:rPr>
          <w:rFonts w:ascii="Book Antiqua" w:hAnsi="Book Antiqua"/>
          <w:b/>
          <w:bCs/>
          <w:spacing w:val="22"/>
          <w:sz w:val="30"/>
          <w:szCs w:val="30"/>
        </w:rPr>
        <w:t xml:space="preserve"> </w:t>
      </w:r>
      <w:r w:rsidRPr="003F64F4">
        <w:rPr>
          <w:rFonts w:ascii="Book Antiqua" w:hAnsi="Book Antiqua"/>
          <w:b/>
          <w:bCs/>
          <w:spacing w:val="2"/>
          <w:sz w:val="30"/>
          <w:szCs w:val="30"/>
        </w:rPr>
        <w:t>D</w:t>
      </w:r>
      <w:r w:rsidRPr="003F64F4">
        <w:rPr>
          <w:rFonts w:ascii="Book Antiqua" w:hAnsi="Book Antiqua"/>
          <w:b/>
          <w:bCs/>
          <w:sz w:val="30"/>
          <w:szCs w:val="30"/>
        </w:rPr>
        <w:t>I S</w:t>
      </w:r>
      <w:r w:rsidRPr="003F64F4">
        <w:rPr>
          <w:rFonts w:ascii="Book Antiqua" w:hAnsi="Book Antiqua"/>
          <w:b/>
          <w:bCs/>
          <w:sz w:val="30"/>
          <w:szCs w:val="30"/>
          <w:lang w:val="id-ID"/>
        </w:rPr>
        <w:t xml:space="preserve">MA </w:t>
      </w:r>
      <w:r w:rsidRPr="003F64F4">
        <w:rPr>
          <w:rFonts w:ascii="Book Antiqua" w:hAnsi="Book Antiqua"/>
          <w:b/>
          <w:bCs/>
          <w:sz w:val="30"/>
          <w:szCs w:val="30"/>
        </w:rPr>
        <w:t>NEGERI 01 PENDOPO BARAT SUMATERA SELATAN</w:t>
      </w:r>
      <w:r w:rsidRPr="003F64F4">
        <w:rPr>
          <w:rFonts w:ascii="Book Antiqua" w:hAnsi="Book Antiqua"/>
          <w:b/>
          <w:bCs/>
          <w:sz w:val="24"/>
          <w:szCs w:val="24"/>
        </w:rPr>
        <w:t xml:space="preserve"> </w:t>
      </w:r>
      <w:bookmarkEnd w:id="0"/>
    </w:p>
    <w:p w:rsidR="005D4D67" w:rsidRPr="003F64F4" w:rsidRDefault="005D4D67" w:rsidP="005D4D67">
      <w:pPr>
        <w:spacing w:line="276" w:lineRule="auto"/>
        <w:jc w:val="center"/>
        <w:rPr>
          <w:rFonts w:ascii="Book Antiqua" w:hAnsi="Book Antiqua"/>
          <w:b/>
          <w:bCs/>
          <w:spacing w:val="22"/>
          <w:sz w:val="30"/>
          <w:szCs w:val="30"/>
          <w:lang w:val="id-ID"/>
        </w:rPr>
      </w:pPr>
    </w:p>
    <w:p w:rsidR="00E76C50" w:rsidRPr="003F64F4" w:rsidRDefault="00E76C50" w:rsidP="00E76C50">
      <w:pPr>
        <w:jc w:val="center"/>
        <w:rPr>
          <w:rFonts w:ascii="Book Antiqua" w:hAnsi="Book Antiqua"/>
          <w:b/>
          <w:sz w:val="24"/>
          <w:szCs w:val="24"/>
          <w:vertAlign w:val="superscript"/>
        </w:rPr>
      </w:pPr>
      <w:r w:rsidRPr="003F64F4">
        <w:rPr>
          <w:rFonts w:ascii="Book Antiqua" w:hAnsi="Book Antiqua"/>
          <w:b/>
          <w:bCs/>
          <w:sz w:val="24"/>
          <w:szCs w:val="24"/>
        </w:rPr>
        <w:t>M</w:t>
      </w:r>
      <w:r w:rsidRPr="003F64F4">
        <w:rPr>
          <w:rFonts w:ascii="Book Antiqua" w:hAnsi="Book Antiqua"/>
          <w:b/>
          <w:bCs/>
          <w:sz w:val="24"/>
          <w:szCs w:val="24"/>
          <w:lang w:val="id-ID"/>
        </w:rPr>
        <w:t>OHAMMAD</w:t>
      </w:r>
      <w:r w:rsidRPr="003F64F4">
        <w:rPr>
          <w:rFonts w:ascii="Book Antiqua" w:hAnsi="Book Antiqua"/>
          <w:b/>
          <w:bCs/>
          <w:sz w:val="24"/>
          <w:szCs w:val="24"/>
        </w:rPr>
        <w:t xml:space="preserve"> MUDRIKUN NIAM</w:t>
      </w:r>
      <w:proofErr w:type="gramStart"/>
      <w:r w:rsidRPr="003F64F4">
        <w:rPr>
          <w:rFonts w:ascii="Book Antiqua" w:hAnsi="Book Antiqua"/>
          <w:b/>
          <w:bCs/>
          <w:sz w:val="24"/>
          <w:szCs w:val="24"/>
          <w:vertAlign w:val="superscript"/>
        </w:rPr>
        <w:t xml:space="preserve">1 </w:t>
      </w:r>
      <w:r w:rsidRPr="003F64F4">
        <w:rPr>
          <w:rFonts w:ascii="Book Antiqua" w:hAnsi="Book Antiqua"/>
          <w:b/>
          <w:bCs/>
          <w:sz w:val="24"/>
          <w:szCs w:val="24"/>
        </w:rPr>
        <w:t>,</w:t>
      </w:r>
      <w:proofErr w:type="gramEnd"/>
      <w:r w:rsidRPr="003F64F4">
        <w:rPr>
          <w:rFonts w:ascii="Book Antiqua" w:hAnsi="Book Antiqua"/>
          <w:b/>
          <w:bCs/>
          <w:sz w:val="24"/>
          <w:szCs w:val="24"/>
        </w:rPr>
        <w:t xml:space="preserve"> </w:t>
      </w:r>
      <w:r w:rsidRPr="003F64F4">
        <w:rPr>
          <w:rFonts w:ascii="Book Antiqua" w:hAnsi="Book Antiqua"/>
          <w:b/>
          <w:bCs/>
          <w:sz w:val="24"/>
          <w:szCs w:val="24"/>
          <w:lang w:val="id-ID"/>
        </w:rPr>
        <w:t>RITA LINDA</w:t>
      </w:r>
      <w:r w:rsidRPr="003F64F4">
        <w:rPr>
          <w:rFonts w:ascii="Book Antiqua" w:hAnsi="Book Antiqua"/>
          <w:b/>
          <w:bCs/>
          <w:sz w:val="24"/>
          <w:szCs w:val="24"/>
          <w:vertAlign w:val="superscript"/>
        </w:rPr>
        <w:t>2</w:t>
      </w:r>
      <w:r w:rsidRPr="003F64F4">
        <w:rPr>
          <w:rFonts w:ascii="Book Antiqua" w:hAnsi="Book Antiqua"/>
          <w:b/>
          <w:bCs/>
          <w:sz w:val="24"/>
          <w:szCs w:val="24"/>
        </w:rPr>
        <w:t xml:space="preserve"> , </w:t>
      </w:r>
      <w:r w:rsidRPr="003F64F4">
        <w:rPr>
          <w:rFonts w:ascii="Book Antiqua" w:hAnsi="Book Antiqua"/>
          <w:b/>
          <w:sz w:val="24"/>
          <w:szCs w:val="24"/>
          <w:lang w:val="id-ID"/>
        </w:rPr>
        <w:t>TAMYIZ</w:t>
      </w:r>
      <w:r w:rsidRPr="003F64F4">
        <w:rPr>
          <w:rFonts w:ascii="Book Antiqua" w:hAnsi="Book Antiqua"/>
          <w:b/>
          <w:sz w:val="24"/>
          <w:szCs w:val="24"/>
          <w:vertAlign w:val="superscript"/>
        </w:rPr>
        <w:t>3</w:t>
      </w:r>
    </w:p>
    <w:p w:rsidR="00E76C50" w:rsidRPr="003F64F4" w:rsidRDefault="00E76C50" w:rsidP="00E76C50">
      <w:pPr>
        <w:ind w:right="-279" w:hanging="426"/>
        <w:jc w:val="center"/>
        <w:rPr>
          <w:rFonts w:ascii="Book Antiqua" w:hAnsi="Book Antiqua" w:cstheme="majorBidi"/>
          <w:sz w:val="20"/>
          <w:szCs w:val="24"/>
        </w:rPr>
      </w:pPr>
      <w:r w:rsidRPr="003F64F4">
        <w:rPr>
          <w:rFonts w:ascii="Book Antiqua" w:hAnsi="Book Antiqua" w:cstheme="majorBidi"/>
          <w:sz w:val="20"/>
          <w:szCs w:val="24"/>
          <w:vertAlign w:val="superscript"/>
        </w:rPr>
        <w:t>1</w:t>
      </w:r>
      <w:r w:rsidRPr="003F64F4">
        <w:rPr>
          <w:rFonts w:ascii="Book Antiqua" w:hAnsi="Book Antiqua" w:cstheme="majorBidi"/>
          <w:sz w:val="20"/>
          <w:szCs w:val="24"/>
        </w:rPr>
        <w:t xml:space="preserve">Program pasca sarjana, institute agama islam </w:t>
      </w:r>
      <w:proofErr w:type="gramStart"/>
      <w:r w:rsidRPr="003F64F4">
        <w:rPr>
          <w:rFonts w:ascii="Book Antiqua" w:hAnsi="Book Antiqua" w:cstheme="majorBidi"/>
          <w:sz w:val="20"/>
          <w:szCs w:val="24"/>
        </w:rPr>
        <w:t>( IAI</w:t>
      </w:r>
      <w:proofErr w:type="gramEnd"/>
      <w:r w:rsidRPr="003F64F4">
        <w:rPr>
          <w:rFonts w:ascii="Book Antiqua" w:hAnsi="Book Antiqua" w:cstheme="majorBidi"/>
          <w:sz w:val="20"/>
          <w:szCs w:val="24"/>
        </w:rPr>
        <w:t xml:space="preserve"> ) An Nur Lampung Indonesia</w:t>
      </w:r>
    </w:p>
    <w:p w:rsidR="00E76C50" w:rsidRPr="003F64F4" w:rsidRDefault="00E76C50" w:rsidP="00E76C50">
      <w:pPr>
        <w:ind w:right="-279" w:hanging="426"/>
        <w:jc w:val="center"/>
        <w:rPr>
          <w:rFonts w:ascii="Book Antiqua" w:hAnsi="Book Antiqua" w:cstheme="majorBidi"/>
          <w:sz w:val="20"/>
          <w:szCs w:val="24"/>
        </w:rPr>
      </w:pPr>
      <w:r w:rsidRPr="003F64F4">
        <w:rPr>
          <w:rFonts w:ascii="Book Antiqua" w:hAnsi="Book Antiqua" w:cstheme="majorBidi"/>
          <w:sz w:val="20"/>
          <w:szCs w:val="24"/>
          <w:vertAlign w:val="superscript"/>
        </w:rPr>
        <w:t>2</w:t>
      </w:r>
      <w:r w:rsidRPr="003F64F4">
        <w:rPr>
          <w:rFonts w:ascii="Book Antiqua" w:hAnsi="Book Antiqua" w:cstheme="majorBidi"/>
          <w:sz w:val="20"/>
          <w:szCs w:val="24"/>
        </w:rPr>
        <w:t xml:space="preserve"> institute agama islam </w:t>
      </w:r>
      <w:proofErr w:type="gramStart"/>
      <w:r w:rsidRPr="003F64F4">
        <w:rPr>
          <w:rFonts w:ascii="Book Antiqua" w:hAnsi="Book Antiqua" w:cstheme="majorBidi"/>
          <w:sz w:val="20"/>
          <w:szCs w:val="24"/>
        </w:rPr>
        <w:t>( IAI</w:t>
      </w:r>
      <w:proofErr w:type="gramEnd"/>
      <w:r w:rsidRPr="003F64F4">
        <w:rPr>
          <w:rFonts w:ascii="Book Antiqua" w:hAnsi="Book Antiqua" w:cstheme="majorBidi"/>
          <w:sz w:val="20"/>
          <w:szCs w:val="24"/>
        </w:rPr>
        <w:t xml:space="preserve"> ) An Nur Lampung Indonesia</w:t>
      </w:r>
    </w:p>
    <w:p w:rsidR="0026100A" w:rsidRPr="003F64F4" w:rsidRDefault="00E76C50" w:rsidP="00E76C50">
      <w:pPr>
        <w:ind w:right="-279" w:hanging="426"/>
        <w:jc w:val="center"/>
        <w:rPr>
          <w:rStyle w:val="Hyperlink"/>
          <w:rFonts w:ascii="Book Antiqua" w:hAnsi="Book Antiqua" w:cstheme="majorBidi"/>
          <w:sz w:val="20"/>
          <w:szCs w:val="24"/>
        </w:rPr>
      </w:pPr>
      <w:r w:rsidRPr="003F64F4">
        <w:rPr>
          <w:rFonts w:ascii="Book Antiqua" w:hAnsi="Book Antiqua" w:cstheme="majorBidi"/>
          <w:sz w:val="20"/>
          <w:szCs w:val="24"/>
          <w:vertAlign w:val="superscript"/>
        </w:rPr>
        <w:t>3</w:t>
      </w:r>
      <w:r w:rsidRPr="003F64F4">
        <w:rPr>
          <w:rFonts w:ascii="Book Antiqua" w:hAnsi="Book Antiqua" w:cstheme="majorBidi"/>
          <w:sz w:val="20"/>
          <w:szCs w:val="24"/>
        </w:rPr>
        <w:t xml:space="preserve"> institute agama islam </w:t>
      </w:r>
      <w:proofErr w:type="gramStart"/>
      <w:r w:rsidRPr="003F64F4">
        <w:rPr>
          <w:rFonts w:ascii="Book Antiqua" w:hAnsi="Book Antiqua" w:cstheme="majorBidi"/>
          <w:sz w:val="20"/>
          <w:szCs w:val="24"/>
        </w:rPr>
        <w:t>( IAI</w:t>
      </w:r>
      <w:proofErr w:type="gramEnd"/>
      <w:r w:rsidRPr="003F64F4">
        <w:rPr>
          <w:rFonts w:ascii="Book Antiqua" w:hAnsi="Book Antiqua" w:cstheme="majorBidi"/>
          <w:sz w:val="20"/>
          <w:szCs w:val="24"/>
        </w:rPr>
        <w:t xml:space="preserve"> ) An Nur Lampung Indonesia</w:t>
      </w:r>
    </w:p>
    <w:p w:rsidR="00BD3DF1" w:rsidRDefault="00BD3DF1" w:rsidP="005D4D67">
      <w:pPr>
        <w:spacing w:after="240" w:line="240" w:lineRule="auto"/>
        <w:jc w:val="both"/>
        <w:rPr>
          <w:rFonts w:ascii="Book Antiqua" w:hAnsi="Book Antiqua" w:cstheme="majorBidi"/>
          <w:b/>
          <w:bCs/>
          <w:sz w:val="24"/>
          <w:szCs w:val="24"/>
          <w:lang w:val="id-ID"/>
        </w:rPr>
      </w:pPr>
    </w:p>
    <w:p w:rsidR="00200B02" w:rsidRPr="003F64F4" w:rsidRDefault="0026100A" w:rsidP="00200B02">
      <w:pPr>
        <w:spacing w:after="240" w:line="240" w:lineRule="auto"/>
        <w:ind w:left="1134" w:hanging="1134"/>
        <w:jc w:val="both"/>
        <w:rPr>
          <w:rFonts w:ascii="Book Antiqua" w:hAnsi="Book Antiqua"/>
          <w:i/>
          <w:iCs/>
          <w:sz w:val="20"/>
          <w:szCs w:val="24"/>
          <w:lang w:val="id-ID"/>
        </w:rPr>
      </w:pPr>
      <w:r w:rsidRPr="003F64F4">
        <w:rPr>
          <w:rFonts w:ascii="Book Antiqua" w:hAnsi="Book Antiqua" w:cstheme="majorBidi"/>
          <w:b/>
          <w:bCs/>
          <w:sz w:val="24"/>
          <w:szCs w:val="24"/>
          <w:lang w:val="id-ID"/>
        </w:rPr>
        <w:t>Abstract :</w:t>
      </w:r>
      <w:r w:rsidR="003F4E28" w:rsidRPr="003F64F4">
        <w:rPr>
          <w:rFonts w:ascii="Book Antiqua" w:hAnsi="Book Antiqua" w:cstheme="majorBidi"/>
          <w:b/>
          <w:bCs/>
          <w:sz w:val="24"/>
          <w:szCs w:val="24"/>
          <w:lang w:val="en-ID"/>
        </w:rPr>
        <w:t xml:space="preserve"> </w:t>
      </w:r>
      <w:r w:rsidR="00E76C50" w:rsidRPr="003F64F4">
        <w:rPr>
          <w:rFonts w:ascii="Book Antiqua" w:hAnsi="Book Antiqua"/>
          <w:i/>
          <w:iCs/>
          <w:sz w:val="20"/>
          <w:szCs w:val="24"/>
          <w:lang w:val="id-ID"/>
        </w:rPr>
        <w:t>The Indonesian nation needs a quality and competent generation of people in the fields of science and technology as well as a good and proper knowledge and practice of religious teachings in order to deal with the rapid pace of development of this era. Making efforts to raise the standard of human resources is one of the ways that one might adapt to the current pace of growth. increased population</w:t>
      </w:r>
      <w:r w:rsidR="00E76C50" w:rsidRPr="003F64F4">
        <w:rPr>
          <w:rFonts w:ascii="Book Antiqua" w:hAnsi="Book Antiqua"/>
          <w:sz w:val="20"/>
          <w:szCs w:val="24"/>
        </w:rPr>
        <w:t xml:space="preserve"> </w:t>
      </w:r>
      <w:r w:rsidR="00E76C50" w:rsidRPr="003F64F4">
        <w:rPr>
          <w:rFonts w:ascii="Book Antiqua" w:hAnsi="Book Antiqua"/>
          <w:i/>
          <w:iCs/>
          <w:sz w:val="20"/>
          <w:szCs w:val="24"/>
          <w:lang w:val="id-ID"/>
        </w:rPr>
        <w:t>The development process will be hampered by human resources that are just present in quantity and not in high quality. The academic year 2021–2022, SMA Negeri 01 Pendopo Barat, Empat Lawang Regency, South Sumatra Province, will be the focus of this study, which will examine and describe the current state of the quality of human resources (HR), efforts to improve the quality of teacher human resources, and efforts to improve the quality of employee human resources.</w:t>
      </w:r>
      <w:r w:rsidR="00E76C50" w:rsidRPr="003F64F4">
        <w:rPr>
          <w:rFonts w:ascii="Book Antiqua" w:hAnsi="Book Antiqua"/>
          <w:sz w:val="20"/>
          <w:szCs w:val="24"/>
        </w:rPr>
        <w:t xml:space="preserve"> </w:t>
      </w:r>
      <w:r w:rsidR="00E76C50" w:rsidRPr="003F64F4">
        <w:rPr>
          <w:rFonts w:ascii="Book Antiqua" w:hAnsi="Book Antiqua"/>
          <w:i/>
          <w:iCs/>
          <w:sz w:val="20"/>
          <w:szCs w:val="24"/>
          <w:lang w:val="id-ID"/>
        </w:rPr>
        <w:t>By considering the extent of employee productivity in supporting the administration of education in schools as well as teacher productivity in the teaching and learning process. This study adopts a qualitative descriptive methodology in line with its focus. Although SMA Negeri 01 Pendopo Barat Kabupaten Empat Lawang's human resources (HR) are of a good level, they still need to be developed and improved upon over time. This is due to the fact that there is still a lack of discipline among instructors and staff, and many teachers continue to teach things that are not related to their particular faculties or disciplines in this institution. Teachers at SMA Negeri 01 Pendopo Barat Kabupaten Empat Lawang in South Sumatra Province have used the curriculum and learning plan with good discipline, and they have kept up with educational advancement. concerns with learning. The following recommendations, according to the author, should be communicated to relevant parties</w:t>
      </w:r>
    </w:p>
    <w:p w:rsidR="00AB41DE" w:rsidRPr="003F64F4" w:rsidRDefault="00E76C50" w:rsidP="00200B02">
      <w:pPr>
        <w:spacing w:after="240" w:line="240" w:lineRule="auto"/>
        <w:ind w:left="1134" w:hanging="1134"/>
        <w:jc w:val="both"/>
        <w:rPr>
          <w:rFonts w:ascii="Book Antiqua" w:hAnsi="Book Antiqua"/>
          <w:i/>
          <w:iCs/>
          <w:sz w:val="20"/>
          <w:szCs w:val="24"/>
          <w:lang w:val="id-ID"/>
        </w:rPr>
      </w:pPr>
      <w:r w:rsidRPr="003F64F4">
        <w:rPr>
          <w:rFonts w:ascii="Book Antiqua" w:hAnsi="Book Antiqua"/>
          <w:b/>
          <w:bCs/>
          <w:i/>
          <w:iCs/>
          <w:sz w:val="20"/>
          <w:szCs w:val="24"/>
          <w:lang w:val="id-ID"/>
        </w:rPr>
        <w:t>Keywords:</w:t>
      </w:r>
      <w:r w:rsidRPr="003F64F4">
        <w:rPr>
          <w:rFonts w:ascii="Book Antiqua" w:hAnsi="Book Antiqua"/>
          <w:i/>
          <w:iCs/>
          <w:sz w:val="20"/>
          <w:szCs w:val="24"/>
          <w:lang w:val="id-ID"/>
        </w:rPr>
        <w:t xml:space="preserve"> Human Resource Quality</w:t>
      </w:r>
      <w:r w:rsidRPr="003F64F4">
        <w:rPr>
          <w:rFonts w:ascii="Book Antiqua" w:hAnsi="Book Antiqua"/>
          <w:b/>
          <w:bCs/>
          <w:sz w:val="24"/>
          <w:szCs w:val="24"/>
        </w:rPr>
        <w:tab/>
      </w:r>
      <w:r w:rsidRPr="003F64F4">
        <w:rPr>
          <w:rFonts w:ascii="Book Antiqua" w:hAnsi="Book Antiqua"/>
          <w:b/>
          <w:bCs/>
          <w:sz w:val="24"/>
          <w:szCs w:val="24"/>
        </w:rPr>
        <w:tab/>
      </w:r>
    </w:p>
    <w:p w:rsidR="00E76C50" w:rsidRPr="003F64F4" w:rsidRDefault="00E76C50" w:rsidP="00200B02">
      <w:pPr>
        <w:spacing w:before="240" w:after="240" w:line="240" w:lineRule="auto"/>
        <w:ind w:left="1134" w:hanging="1134"/>
        <w:jc w:val="both"/>
        <w:rPr>
          <w:rFonts w:ascii="Book Antiqua" w:hAnsi="Book Antiqua"/>
          <w:sz w:val="20"/>
          <w:szCs w:val="24"/>
          <w:lang w:val="id-ID"/>
        </w:rPr>
      </w:pPr>
      <w:r w:rsidRPr="00C92E25">
        <w:rPr>
          <w:rFonts w:ascii="Book Antiqua" w:hAnsi="Book Antiqua"/>
          <w:b/>
          <w:bCs/>
          <w:sz w:val="24"/>
          <w:szCs w:val="24"/>
          <w:lang w:val="id-ID"/>
        </w:rPr>
        <w:t xml:space="preserve">Abstrak </w:t>
      </w:r>
      <w:r w:rsidR="006729F6" w:rsidRPr="00C92E25">
        <w:rPr>
          <w:rFonts w:ascii="Book Antiqua" w:hAnsi="Book Antiqua"/>
          <w:b/>
          <w:bCs/>
          <w:sz w:val="24"/>
          <w:szCs w:val="24"/>
          <w:lang w:val="id-ID"/>
        </w:rPr>
        <w:t>:</w:t>
      </w:r>
      <w:r w:rsidRPr="00C92E25">
        <w:rPr>
          <w:rFonts w:ascii="Book Antiqua" w:hAnsi="Book Antiqua"/>
          <w:bCs/>
          <w:sz w:val="24"/>
          <w:szCs w:val="24"/>
          <w:lang w:val="id-ID"/>
        </w:rPr>
        <w:t xml:space="preserve"> </w:t>
      </w:r>
      <w:r w:rsidRPr="003F64F4">
        <w:rPr>
          <w:rFonts w:ascii="Book Antiqua" w:hAnsi="Book Antiqua"/>
          <w:sz w:val="20"/>
          <w:szCs w:val="24"/>
          <w:lang w:val="id-ID"/>
        </w:rPr>
        <w:t xml:space="preserve">Bangsa Indonesia membutuhkan generasi masyarakat yang berkualitas dan kompeten di bidang ilmu pengetahuan dan teknologi serta pengetahuan dan praktik ajaran agama yang baik dan tepat dalam rangka menghadapi pesatnya laju perkembangan zaman ini. Melakukan upaya untuk meningkatkan standar sumber daya manusia adalah salah satu cara seseorang dapat beradaptasi dengan laju pertumbuhan saat ini. peningkatan populasi Proses pembangunan akan terhambat oleh sumber daya manusia yang hanya hadir secara kuantitas dan tidak berkualitas tinggi. Tahun akademik 2021–2022, SMA Negeri 01 Pendopo Barat, Kabupaten Empat Lawang, Provinsi Sumatera Selatan, akan menjadi fokus penelitian ini, yang akan mengkaji dan mendeskripsikan kondisi kualitas sumber daya manusia (SDM) saat ini, upaya peningkatan kualitas sumber daya manusia guru, dan upaya peningkatan kualitas sumber daya manusia pegawai. Dengan mempertimbangkan sejauh mana produktivitas karyawan dalam mendukung penyelenggaraan pendidikan di sekolah serta produktivitas guru dalam proses </w:t>
      </w:r>
      <w:r w:rsidRPr="003F64F4">
        <w:rPr>
          <w:rFonts w:ascii="Book Antiqua" w:hAnsi="Book Antiqua"/>
          <w:sz w:val="20"/>
          <w:szCs w:val="24"/>
          <w:lang w:val="id-ID"/>
        </w:rPr>
        <w:lastRenderedPageBreak/>
        <w:t xml:space="preserve">belajar mengajar. Penelitian ini mengadopsi metodologi deskriptif kualitatif yang sejalan dengan fokusnya. Meskipun sumber daya manusia (SDM) SMA Negeri 01 Pendopo Barat Kabupaten Empat Lawang memiliki tingkat yang baik, namun tetap perlu dikembangkan dan ditingkatkan dari waktu ke waktu. Hal ini disebabkan oleh fakta bahwa masih ada kurangnya disiplin di antara instruktur dan staf, dan banyak guru terus mengajarkan hal-hal yang tidak terkait dengan fakultas atau disiplin ilmu khusus mereka di lembaga ini. Guru-guru di SMA Negeri 01 Pendopo Barat Kabupaten Empat Lawang provinsi Sumatera Selatan telah menggunakan kurikulum dan rencana pembelajaran dengan disiplin yang baik, dan mereka mengikuti kemajuan pendidikan. </w:t>
      </w:r>
      <w:r w:rsidR="00200B02" w:rsidRPr="003F64F4">
        <w:rPr>
          <w:rFonts w:ascii="Book Antiqua" w:hAnsi="Book Antiqua"/>
          <w:b/>
          <w:bCs/>
          <w:sz w:val="20"/>
          <w:szCs w:val="24"/>
          <w:lang w:val="id-ID"/>
        </w:rPr>
        <w:t xml:space="preserve">  Kata </w:t>
      </w:r>
      <w:r w:rsidRPr="003F64F4">
        <w:rPr>
          <w:rFonts w:ascii="Book Antiqua" w:hAnsi="Book Antiqua"/>
          <w:b/>
          <w:bCs/>
          <w:sz w:val="20"/>
          <w:szCs w:val="24"/>
          <w:lang w:val="id-ID"/>
        </w:rPr>
        <w:t>Kunci:</w:t>
      </w:r>
      <w:r w:rsidRPr="003F64F4">
        <w:rPr>
          <w:rFonts w:ascii="Book Antiqua" w:hAnsi="Book Antiqua"/>
          <w:sz w:val="20"/>
          <w:szCs w:val="24"/>
          <w:lang w:val="id-ID"/>
        </w:rPr>
        <w:t xml:space="preserve"> </w:t>
      </w:r>
      <w:r w:rsidRPr="003F64F4">
        <w:rPr>
          <w:rFonts w:ascii="Book Antiqua" w:hAnsi="Book Antiqua"/>
          <w:i/>
          <w:sz w:val="20"/>
          <w:szCs w:val="24"/>
          <w:lang w:val="id-ID"/>
        </w:rPr>
        <w:t>Kualitas Sumber Daya Manusia</w:t>
      </w:r>
    </w:p>
    <w:p w:rsidR="0026100A" w:rsidRPr="003F64F4" w:rsidRDefault="0026100A" w:rsidP="0026100A">
      <w:pPr>
        <w:widowControl/>
        <w:spacing w:line="240" w:lineRule="auto"/>
        <w:rPr>
          <w:rFonts w:ascii="Book Antiqua" w:hAnsi="Book Antiqua"/>
          <w:b/>
          <w:sz w:val="24"/>
          <w:szCs w:val="24"/>
          <w:lang w:val="en-ID"/>
        </w:rPr>
      </w:pPr>
    </w:p>
    <w:p w:rsidR="00CE0FDB" w:rsidRPr="003F64F4" w:rsidRDefault="0014732C" w:rsidP="005870F2">
      <w:pPr>
        <w:spacing w:line="240" w:lineRule="auto"/>
        <w:jc w:val="both"/>
        <w:rPr>
          <w:rFonts w:ascii="Book Antiqua" w:hAnsi="Book Antiqua"/>
          <w:b/>
          <w:sz w:val="24"/>
          <w:szCs w:val="24"/>
          <w:lang w:val="en-US"/>
        </w:rPr>
      </w:pPr>
      <w:r w:rsidRPr="003F64F4">
        <w:rPr>
          <w:rFonts w:ascii="Book Antiqua" w:hAnsi="Book Antiqua"/>
          <w:b/>
          <w:sz w:val="24"/>
          <w:szCs w:val="24"/>
          <w:lang w:val="en-US"/>
        </w:rPr>
        <w:t>PENDAHULUAN</w:t>
      </w:r>
      <w:r w:rsidR="009F7E80" w:rsidRPr="003F64F4">
        <w:rPr>
          <w:rFonts w:ascii="Book Antiqua" w:hAnsi="Book Antiqua"/>
          <w:b/>
          <w:sz w:val="24"/>
          <w:szCs w:val="24"/>
          <w:lang w:val="en-US"/>
        </w:rPr>
        <w:t xml:space="preserve"> </w:t>
      </w:r>
    </w:p>
    <w:p w:rsidR="00E76C50" w:rsidRPr="003F64F4" w:rsidRDefault="00AB41DE" w:rsidP="005870F2">
      <w:pPr>
        <w:spacing w:line="240" w:lineRule="auto"/>
        <w:ind w:firstLine="567"/>
        <w:jc w:val="both"/>
        <w:rPr>
          <w:rFonts w:ascii="Book Antiqua" w:hAnsi="Book Antiqua"/>
          <w:sz w:val="24"/>
          <w:szCs w:val="24"/>
          <w:lang w:val="en-ID"/>
        </w:rPr>
      </w:pPr>
      <w:r w:rsidRPr="003F64F4">
        <w:rPr>
          <w:rFonts w:ascii="Book Antiqua" w:hAnsi="Book Antiqua" w:cstheme="majorBidi"/>
          <w:bCs/>
          <w:sz w:val="24"/>
          <w:szCs w:val="24"/>
          <w:lang w:val="en-ID"/>
        </w:rPr>
        <w:tab/>
      </w:r>
      <w:r w:rsidR="00E76C50" w:rsidRPr="003F64F4">
        <w:rPr>
          <w:rFonts w:ascii="Book Antiqua" w:hAnsi="Book Antiqua"/>
          <w:sz w:val="24"/>
          <w:szCs w:val="24"/>
          <w:lang w:val="id-ID"/>
        </w:rPr>
        <w:t>Manusia dilahirkan dengan fitrah karena Allah SWT menciptakannya. Jika ada arahan atau tuntunan, keberadaan sifat fitrah ini dapat disalurkan secara efektif dalam perjalanan hidup manusia. Menjadi Makhluk Tuhan yang memiliki kemampuan spiritual dan fisik yang mendasar, evolusinya sepanjang sejarahlah yang telah berfungsi sebagai fondasi mendasar untuk mengembangkan hidupnya di semua bidang.</w:t>
      </w:r>
      <w:r w:rsidR="00D062FE" w:rsidRPr="003F64F4">
        <w:rPr>
          <w:rFonts w:ascii="Book Antiqua" w:hAnsi="Book Antiqua"/>
          <w:sz w:val="24"/>
          <w:szCs w:val="24"/>
          <w:lang w:val="id-ID"/>
        </w:rPr>
        <w:t xml:space="preserve">  </w:t>
      </w:r>
      <w:r w:rsidR="00E76C50" w:rsidRPr="003F64F4">
        <w:rPr>
          <w:rFonts w:ascii="Book Antiqua" w:hAnsi="Book Antiqua"/>
          <w:sz w:val="24"/>
          <w:szCs w:val="24"/>
          <w:lang w:val="id-ID"/>
        </w:rPr>
        <w:t>Meskipun istilah "pendidikan" memiliki definisi yang sangat luas, maka masalah pendidikan merupakan salah satu yang berdampak langsung terhadap keberadaan manusia dan kehidupan itu sendiri. Pendidikan dan kehidupan harus segera dipisahkan, terutama jika kita ingin menciptakan orang-orang seperti Insan Kamil. Menurut apa yang dinyatakan dalam QS At Tin ayat 4</w:t>
      </w:r>
    </w:p>
    <w:p w:rsidR="00E76C50" w:rsidRPr="003F64F4" w:rsidRDefault="00E76C50" w:rsidP="005870F2">
      <w:pPr>
        <w:spacing w:line="240" w:lineRule="auto"/>
        <w:ind w:firstLine="567"/>
        <w:jc w:val="both"/>
        <w:rPr>
          <w:rFonts w:ascii="Book Antiqua" w:hAnsi="Book Antiqua"/>
          <w:sz w:val="24"/>
          <w:szCs w:val="24"/>
          <w:lang w:val="en-ID"/>
        </w:rPr>
      </w:pPr>
      <w:r w:rsidRPr="003F64F4">
        <w:rPr>
          <w:rFonts w:ascii="Book Antiqua" w:hAnsi="Book Antiqua"/>
          <w:sz w:val="24"/>
          <w:szCs w:val="24"/>
          <w:lang w:val="id-ID"/>
        </w:rPr>
        <w:t xml:space="preserve">  </w:t>
      </w:r>
      <w:r w:rsidRPr="003F64F4">
        <w:rPr>
          <w:rFonts w:ascii="Book Antiqua" w:hAnsi="Book Antiqua"/>
          <w:i/>
          <w:iCs/>
          <w:sz w:val="24"/>
          <w:szCs w:val="24"/>
          <w:lang w:val="id-ID"/>
        </w:rPr>
        <w:t>Artinya :”Sesungguhnya kami Telah menciptakan manusia dalam bentuk yang sebaik-baiknya</w:t>
      </w:r>
    </w:p>
    <w:p w:rsidR="00E76C50" w:rsidRPr="003F64F4" w:rsidRDefault="00E76C50" w:rsidP="005870F2">
      <w:pPr>
        <w:spacing w:line="240" w:lineRule="auto"/>
        <w:ind w:firstLine="567"/>
        <w:jc w:val="both"/>
        <w:rPr>
          <w:rFonts w:ascii="Book Antiqua" w:hAnsi="Book Antiqua"/>
          <w:sz w:val="24"/>
          <w:szCs w:val="24"/>
          <w:lang w:val="en-ID"/>
        </w:rPr>
      </w:pPr>
      <w:r w:rsidRPr="003F64F4">
        <w:rPr>
          <w:rFonts w:ascii="Book Antiqua" w:hAnsi="Book Antiqua"/>
          <w:sz w:val="24"/>
          <w:szCs w:val="24"/>
          <w:lang w:val="en-ID"/>
        </w:rPr>
        <w:tab/>
        <w:t>Intinya, manusia adalah makhluk yang terus-menerus mendambakan kesempurnaan karena ia berusaha untuk tumbuh dan berkembang untuk mencapainya baik secara fisik maupun spiritual. Dampak lingkungan yang selalu berubah pada kehidupan tidak dapat diceraikan darinya.</w:t>
      </w:r>
      <w:r w:rsidRPr="003F64F4">
        <w:rPr>
          <w:rFonts w:ascii="Book Antiqua" w:hAnsi="Book Antiqua"/>
          <w:sz w:val="24"/>
          <w:szCs w:val="24"/>
        </w:rPr>
        <w:t xml:space="preserve"> </w:t>
      </w:r>
      <w:r w:rsidRPr="003F64F4">
        <w:rPr>
          <w:rFonts w:ascii="Book Antiqua" w:hAnsi="Book Antiqua"/>
          <w:sz w:val="24"/>
          <w:szCs w:val="24"/>
          <w:lang w:val="en-ID"/>
        </w:rPr>
        <w:t xml:space="preserve">Bangsa Indonesia membutuhkan generasi masyarakat yang berkualitas dan kompeten di bidang ilmu pengetahuan dan teknologi serta pengetahuan dan praktik ajaran agama yang baik dan tepat dalam rangka menghadapi </w:t>
      </w:r>
      <w:proofErr w:type="spellStart"/>
      <w:r w:rsidRPr="003F64F4">
        <w:rPr>
          <w:rFonts w:ascii="Book Antiqua" w:hAnsi="Book Antiqua"/>
          <w:sz w:val="24"/>
          <w:szCs w:val="24"/>
          <w:lang w:val="en-ID"/>
        </w:rPr>
        <w:t>pesatnya</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laju</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perkembangan</w:t>
      </w:r>
      <w:proofErr w:type="spellEnd"/>
      <w:r w:rsidRPr="003F64F4">
        <w:rPr>
          <w:rFonts w:ascii="Book Antiqua" w:hAnsi="Book Antiqua"/>
          <w:sz w:val="24"/>
          <w:szCs w:val="24"/>
          <w:lang w:val="en-ID"/>
        </w:rPr>
        <w:t xml:space="preserve"> zaman </w:t>
      </w:r>
      <w:proofErr w:type="spellStart"/>
      <w:r w:rsidRPr="003F64F4">
        <w:rPr>
          <w:rFonts w:ascii="Book Antiqua" w:hAnsi="Book Antiqua"/>
          <w:sz w:val="24"/>
          <w:szCs w:val="24"/>
          <w:lang w:val="en-ID"/>
        </w:rPr>
        <w:t>ini</w:t>
      </w:r>
      <w:proofErr w:type="spellEnd"/>
      <w:r w:rsidRPr="003F64F4">
        <w:rPr>
          <w:rFonts w:ascii="Book Antiqua" w:hAnsi="Book Antiqua"/>
          <w:sz w:val="24"/>
          <w:szCs w:val="24"/>
          <w:lang w:val="en-ID"/>
        </w:rPr>
        <w:t>. Melakukan upaya untuk meningkatkan standar sumber daya manusia adalah salah satu cara seseorang dapat beradaptasi dengan laju pertumbuhan saat ini.</w:t>
      </w:r>
      <w:r w:rsidRPr="003F64F4">
        <w:rPr>
          <w:rFonts w:ascii="Book Antiqua" w:hAnsi="Book Antiqua"/>
          <w:sz w:val="24"/>
          <w:szCs w:val="24"/>
        </w:rPr>
        <w:t xml:space="preserve"> </w:t>
      </w:r>
      <w:r w:rsidRPr="003F64F4">
        <w:rPr>
          <w:rFonts w:ascii="Book Antiqua" w:hAnsi="Book Antiqua"/>
          <w:sz w:val="24"/>
          <w:szCs w:val="24"/>
          <w:lang w:val="en-ID"/>
        </w:rPr>
        <w:t>Proses pembangunan akan terhambat oleh meningkatnya populasi yang terjadi dengan sendirinya tanpa disertai dengan peningkatan kualitas sumber daya manusia.</w:t>
      </w:r>
      <w:r w:rsidRPr="003F64F4">
        <w:rPr>
          <w:rFonts w:ascii="Book Antiqua" w:hAnsi="Book Antiqua"/>
          <w:sz w:val="24"/>
          <w:szCs w:val="24"/>
        </w:rPr>
        <w:t xml:space="preserve"> </w:t>
      </w:r>
      <w:r w:rsidRPr="003F64F4">
        <w:rPr>
          <w:rFonts w:ascii="Book Antiqua" w:hAnsi="Book Antiqua"/>
          <w:sz w:val="24"/>
          <w:szCs w:val="24"/>
          <w:lang w:val="en-ID"/>
        </w:rPr>
        <w:t xml:space="preserve">Banyak lembaga pendidikan, termasuk sekolah yang secara tradisional memainkan peran penting dalam </w:t>
      </w:r>
      <w:proofErr w:type="spellStart"/>
      <w:r w:rsidRPr="003F64F4">
        <w:rPr>
          <w:rFonts w:ascii="Book Antiqua" w:hAnsi="Book Antiqua"/>
          <w:sz w:val="24"/>
          <w:szCs w:val="24"/>
          <w:lang w:val="en-ID"/>
        </w:rPr>
        <w:t>menghasilkan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pendiri</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dan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kombatan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negara</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organisasi</w:t>
      </w:r>
      <w:proofErr w:type="spellEnd"/>
      <w:r w:rsidRPr="003F64F4">
        <w:rPr>
          <w:rFonts w:ascii="Book Antiqua" w:hAnsi="Book Antiqua"/>
          <w:sz w:val="24"/>
          <w:szCs w:val="24"/>
          <w:lang w:val="en-ID"/>
        </w:rPr>
        <w:t xml:space="preserve"> Islam (santri), dan bahkan individu Islam kontemporer, telah bekerja untuk meningkatkan kualitas sumber daya manusia. </w:t>
      </w:r>
      <w:r w:rsidR="002E1792" w:rsidRPr="003F64F4">
        <w:rPr>
          <w:rStyle w:val="FootnoteReference"/>
          <w:rFonts w:ascii="Book Antiqua" w:hAnsi="Book Antiqua"/>
          <w:sz w:val="24"/>
          <w:szCs w:val="24"/>
          <w:lang w:val="en-ID"/>
        </w:rPr>
        <w:footnoteReference w:id="1"/>
      </w:r>
      <w:proofErr w:type="spellStart"/>
      <w:r w:rsidRPr="003F64F4">
        <w:rPr>
          <w:rFonts w:ascii="Book Antiqua" w:hAnsi="Book Antiqua"/>
          <w:sz w:val="24"/>
          <w:szCs w:val="24"/>
          <w:lang w:val="en-ID"/>
        </w:rPr>
        <w:t>Faktanya</w:t>
      </w:r>
      <w:proofErr w:type="spellEnd"/>
      <w:r w:rsidRPr="003F64F4">
        <w:rPr>
          <w:rFonts w:ascii="Book Antiqua" w:hAnsi="Book Antiqua"/>
          <w:sz w:val="24"/>
          <w:szCs w:val="24"/>
          <w:lang w:val="en-ID"/>
        </w:rPr>
        <w:t xml:space="preserve">, </w:t>
      </w:r>
    </w:p>
    <w:p w:rsidR="00E76C50" w:rsidRPr="003F64F4" w:rsidRDefault="00E76C50" w:rsidP="005870F2">
      <w:pPr>
        <w:spacing w:line="240" w:lineRule="auto"/>
        <w:ind w:firstLine="567"/>
        <w:jc w:val="both"/>
        <w:rPr>
          <w:rFonts w:ascii="Book Antiqua" w:hAnsi="Book Antiqua"/>
          <w:sz w:val="24"/>
          <w:szCs w:val="24"/>
          <w:lang w:val="en-ID"/>
        </w:rPr>
      </w:pPr>
      <w:r w:rsidRPr="003F64F4">
        <w:rPr>
          <w:rFonts w:ascii="Book Antiqua" w:hAnsi="Book Antiqua"/>
          <w:sz w:val="24"/>
          <w:szCs w:val="24"/>
          <w:lang w:val="en-ID"/>
        </w:rPr>
        <w:lastRenderedPageBreak/>
        <w:tab/>
        <w:t xml:space="preserve">Sekolah telah berhasil mempromosikan dan memperluas kehidupan keagamaan Indonesia, dan membantu masyarakat Indonesia </w:t>
      </w:r>
      <w:proofErr w:type="spellStart"/>
      <w:r w:rsidRPr="003F64F4">
        <w:rPr>
          <w:rFonts w:ascii="Book Antiqua" w:hAnsi="Book Antiqua"/>
          <w:sz w:val="24"/>
          <w:szCs w:val="24"/>
          <w:lang w:val="en-ID"/>
        </w:rPr>
        <w:t>membangun</w:t>
      </w:r>
      <w:proofErr w:type="spellEnd"/>
      <w:r w:rsidRPr="003F64F4">
        <w:rPr>
          <w:rFonts w:ascii="Book Antiqua" w:hAnsi="Book Antiqua"/>
          <w:sz w:val="24"/>
          <w:szCs w:val="24"/>
          <w:lang w:val="en-ID"/>
        </w:rPr>
        <w:t xml:space="preserve"> rasa </w:t>
      </w:r>
      <w:proofErr w:type="spellStart"/>
      <w:r w:rsidRPr="003F64F4">
        <w:rPr>
          <w:rFonts w:ascii="Book Antiqua" w:hAnsi="Book Antiqua"/>
          <w:sz w:val="24"/>
          <w:szCs w:val="24"/>
          <w:lang w:val="en-ID"/>
        </w:rPr>
        <w:t>identitas</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nasional</w:t>
      </w:r>
      <w:proofErr w:type="spellEnd"/>
      <w:r w:rsidRPr="003F64F4">
        <w:rPr>
          <w:rFonts w:ascii="Book Antiqua" w:hAnsi="Book Antiqua"/>
          <w:sz w:val="24"/>
          <w:szCs w:val="24"/>
          <w:lang w:val="en-ID"/>
        </w:rPr>
        <w:t>.</w:t>
      </w:r>
      <w:r w:rsidRPr="003F64F4">
        <w:rPr>
          <w:rFonts w:ascii="Book Antiqua" w:hAnsi="Book Antiqua"/>
          <w:sz w:val="24"/>
          <w:szCs w:val="24"/>
        </w:rPr>
        <w:t xml:space="preserve"> </w:t>
      </w:r>
      <w:r w:rsidRPr="003F64F4">
        <w:rPr>
          <w:rFonts w:ascii="Book Antiqua" w:hAnsi="Book Antiqua"/>
          <w:sz w:val="24"/>
          <w:szCs w:val="24"/>
          <w:lang w:val="en-ID"/>
        </w:rPr>
        <w:t xml:space="preserve">Banyak lembaga pendidikan, termasuk sekolah yang secara tradisional memainkan peran penting dalam </w:t>
      </w:r>
      <w:proofErr w:type="spellStart"/>
      <w:r w:rsidRPr="003F64F4">
        <w:rPr>
          <w:rFonts w:ascii="Book Antiqua" w:hAnsi="Book Antiqua"/>
          <w:sz w:val="24"/>
          <w:szCs w:val="24"/>
          <w:lang w:val="en-ID"/>
        </w:rPr>
        <w:t>menghasilkan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pendiri</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dan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kombatan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negara</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organisasi</w:t>
      </w:r>
      <w:proofErr w:type="spellEnd"/>
      <w:r w:rsidRPr="003F64F4">
        <w:rPr>
          <w:rFonts w:ascii="Book Antiqua" w:hAnsi="Book Antiqua"/>
          <w:sz w:val="24"/>
          <w:szCs w:val="24"/>
          <w:lang w:val="en-ID"/>
        </w:rPr>
        <w:t xml:space="preserve"> Islam (santri), dan bahkan individu Islam kontemporer, telah bekerja untuk meningkatkan kualitas sumber daya manusia. </w:t>
      </w:r>
      <w:proofErr w:type="spellStart"/>
      <w:r w:rsidRPr="003F64F4">
        <w:rPr>
          <w:rFonts w:ascii="Book Antiqua" w:hAnsi="Book Antiqua"/>
          <w:sz w:val="24"/>
          <w:szCs w:val="24"/>
          <w:lang w:val="en-ID"/>
        </w:rPr>
        <w:t>Faktanya</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Sekolah</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telah</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berhasil</w:t>
      </w:r>
      <w:proofErr w:type="spellEnd"/>
      <w:r w:rsidRPr="003F64F4">
        <w:rPr>
          <w:rFonts w:ascii="Book Antiqua" w:hAnsi="Book Antiqua"/>
          <w:sz w:val="24"/>
          <w:szCs w:val="24"/>
          <w:lang w:val="en-ID"/>
        </w:rPr>
        <w:t xml:space="preserve"> mempromosikan dan memperluas kehidupan keagamaan Indonesia, dan membantu masyarakat Indonesia </w:t>
      </w:r>
      <w:proofErr w:type="spellStart"/>
      <w:r w:rsidRPr="003F64F4">
        <w:rPr>
          <w:rFonts w:ascii="Book Antiqua" w:hAnsi="Book Antiqua"/>
          <w:sz w:val="24"/>
          <w:szCs w:val="24"/>
          <w:lang w:val="en-ID"/>
        </w:rPr>
        <w:t>membangun</w:t>
      </w:r>
      <w:proofErr w:type="spellEnd"/>
      <w:r w:rsidRPr="003F64F4">
        <w:rPr>
          <w:rFonts w:ascii="Book Antiqua" w:hAnsi="Book Antiqua"/>
          <w:sz w:val="24"/>
          <w:szCs w:val="24"/>
          <w:lang w:val="en-ID"/>
        </w:rPr>
        <w:t xml:space="preserve"> rasa </w:t>
      </w:r>
      <w:proofErr w:type="spellStart"/>
      <w:r w:rsidRPr="003F64F4">
        <w:rPr>
          <w:rFonts w:ascii="Book Antiqua" w:hAnsi="Book Antiqua"/>
          <w:sz w:val="24"/>
          <w:szCs w:val="24"/>
          <w:lang w:val="en-ID"/>
        </w:rPr>
        <w:t>identitas</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nasional</w:t>
      </w:r>
      <w:proofErr w:type="spellEnd"/>
      <w:r w:rsidRPr="003F64F4">
        <w:rPr>
          <w:rFonts w:ascii="Book Antiqua" w:hAnsi="Book Antiqua"/>
          <w:sz w:val="24"/>
          <w:szCs w:val="24"/>
          <w:lang w:val="en-ID"/>
        </w:rPr>
        <w:t>.</w:t>
      </w:r>
      <w:r w:rsidRPr="003F64F4">
        <w:rPr>
          <w:rFonts w:ascii="Book Antiqua" w:hAnsi="Book Antiqua"/>
          <w:sz w:val="24"/>
          <w:szCs w:val="24"/>
        </w:rPr>
        <w:t xml:space="preserve"> </w:t>
      </w:r>
      <w:r w:rsidRPr="003F64F4">
        <w:rPr>
          <w:rFonts w:ascii="Book Antiqua" w:hAnsi="Book Antiqua"/>
          <w:sz w:val="24"/>
          <w:szCs w:val="24"/>
          <w:lang w:val="en-ID"/>
        </w:rPr>
        <w:t xml:space="preserve">Bagaimana seorang guru </w:t>
      </w:r>
      <w:proofErr w:type="spellStart"/>
      <w:r w:rsidRPr="003F64F4">
        <w:rPr>
          <w:rFonts w:ascii="Book Antiqua" w:hAnsi="Book Antiqua"/>
          <w:sz w:val="24"/>
          <w:szCs w:val="24"/>
          <w:lang w:val="en-ID"/>
        </w:rPr>
        <w:t>mengekspresikan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dan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menerapkan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kontribusinya</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pada</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lembaga</w:t>
      </w:r>
      <w:proofErr w:type="spellEnd"/>
      <w:r w:rsidRPr="003F64F4">
        <w:rPr>
          <w:rFonts w:ascii="Book Antiqua" w:hAnsi="Book Antiqua"/>
          <w:sz w:val="24"/>
          <w:szCs w:val="24"/>
          <w:lang w:val="en-ID"/>
        </w:rPr>
        <w:t xml:space="preserve"> formal dan non-formal menentukan baik dan buruknya pendidikan. Secara alami kita dapat menyimpulkan dari sini bahwa guru memainkan peran strategis yang penting dalam memastikan bahwa sumber daya manusia lulusan yang berkualitas dihasilkan.</w:t>
      </w:r>
      <w:r w:rsidRPr="003F64F4">
        <w:rPr>
          <w:rFonts w:ascii="Book Antiqua" w:hAnsi="Book Antiqua"/>
          <w:sz w:val="24"/>
          <w:szCs w:val="24"/>
        </w:rPr>
        <w:t xml:space="preserve"> </w:t>
      </w:r>
      <w:r w:rsidRPr="003F64F4">
        <w:rPr>
          <w:rFonts w:ascii="Book Antiqua" w:hAnsi="Book Antiqua"/>
          <w:sz w:val="24"/>
          <w:szCs w:val="24"/>
          <w:lang w:val="en-ID"/>
        </w:rPr>
        <w:t>Intinya, masalah layanan terkait dengan masalah kualitas. Setiap sekolah membutuhkan pelayanan prima untuk membuat siswa merasa seperti di rumah sendiri dan memastikan bahwa kegiatan belajar mengajar berjalan semulus mungkin.</w:t>
      </w:r>
      <w:r w:rsidRPr="003F64F4">
        <w:rPr>
          <w:rFonts w:ascii="Book Antiqua" w:hAnsi="Book Antiqua"/>
          <w:sz w:val="24"/>
          <w:szCs w:val="24"/>
        </w:rPr>
        <w:t xml:space="preserve"> </w:t>
      </w:r>
      <w:r w:rsidRPr="003F64F4">
        <w:rPr>
          <w:rFonts w:ascii="Book Antiqua" w:hAnsi="Book Antiqua"/>
          <w:sz w:val="24"/>
          <w:szCs w:val="24"/>
          <w:lang w:val="en-ID"/>
        </w:rPr>
        <w:t>Atas dasar ini, Sekolah harus selalu bekerja untuk meningkatkan kualitas profesor dan anggota staf untuk mempertahankan statusnya sebagai lembaga pendidikan Islam yang akan menghasilkan lulusan IMTAQ yang berkualitas. Dimana keduanya berperan penting dalam menentukan seberapa baik pendidikan bekerja dan berapa banyak lulusan yang dihasilkan</w:t>
      </w:r>
      <w:r w:rsidRPr="003F64F4">
        <w:rPr>
          <w:rFonts w:ascii="Book Antiqua" w:hAnsi="Book Antiqua"/>
          <w:sz w:val="24"/>
          <w:szCs w:val="24"/>
        </w:rPr>
        <w:t xml:space="preserve"> </w:t>
      </w:r>
      <w:r w:rsidRPr="003F64F4">
        <w:rPr>
          <w:rFonts w:ascii="Book Antiqua" w:hAnsi="Book Antiqua"/>
          <w:sz w:val="24"/>
          <w:szCs w:val="24"/>
          <w:lang w:val="en-ID"/>
        </w:rPr>
        <w:t>IMTAQ dan ilmu pengetahuan dan teknologi seimbang dalam pendidikan untuk menumbuhkan pemikiran strategis dan fokus pada masa depan.</w:t>
      </w:r>
    </w:p>
    <w:p w:rsidR="00E76C50" w:rsidRPr="003F64F4" w:rsidRDefault="00E76C50" w:rsidP="005870F2">
      <w:pPr>
        <w:spacing w:line="240" w:lineRule="auto"/>
        <w:ind w:firstLine="567"/>
        <w:jc w:val="both"/>
        <w:rPr>
          <w:rFonts w:ascii="Book Antiqua" w:hAnsi="Book Antiqua"/>
          <w:sz w:val="24"/>
          <w:szCs w:val="24"/>
          <w:lang w:val="en-ID"/>
        </w:rPr>
      </w:pPr>
      <w:r w:rsidRPr="003F64F4">
        <w:rPr>
          <w:rFonts w:ascii="Book Antiqua" w:hAnsi="Book Antiqua"/>
          <w:sz w:val="24"/>
          <w:szCs w:val="24"/>
          <w:lang w:val="en-ID"/>
        </w:rPr>
        <w:tab/>
        <w:t>Dengan melakukan hal tersebut, madrasah secara tidak langsung berkontribusi terhadap pertumbuhan Anggaran Pembangunan Nasional. Manakah dari tiga pilar pembangunan nasional—sumber daya manusia yang berkualitas, atau orang yang cocok secara fisik?</w:t>
      </w:r>
      <w:r w:rsidRPr="003F64F4">
        <w:rPr>
          <w:rFonts w:ascii="Book Antiqua" w:hAnsi="Book Antiqua"/>
          <w:sz w:val="24"/>
          <w:szCs w:val="24"/>
        </w:rPr>
        <w:t xml:space="preserve"> </w:t>
      </w:r>
      <w:r w:rsidRPr="003F64F4">
        <w:rPr>
          <w:rFonts w:ascii="Book Antiqua" w:hAnsi="Book Antiqua"/>
          <w:sz w:val="24"/>
          <w:szCs w:val="24"/>
          <w:lang w:val="en-ID"/>
        </w:rPr>
        <w:t>memiliki produktivitas maksimal dan sehat secara mental dan sosial. Untuk mencapai tujuan pembangunan, kondisi tertentu yang diperlukan harus dipenuhi terlebih dahulu.</w:t>
      </w:r>
    </w:p>
    <w:p w:rsidR="00E76C50" w:rsidRPr="003F64F4" w:rsidRDefault="00E76C50" w:rsidP="005870F2">
      <w:pPr>
        <w:spacing w:line="240" w:lineRule="auto"/>
        <w:ind w:firstLine="567"/>
        <w:jc w:val="both"/>
        <w:rPr>
          <w:rFonts w:ascii="Book Antiqua" w:hAnsi="Book Antiqua"/>
          <w:sz w:val="24"/>
          <w:szCs w:val="24"/>
          <w:lang w:val="en-ID"/>
        </w:rPr>
      </w:pPr>
      <w:r w:rsidRPr="003F64F4">
        <w:rPr>
          <w:rFonts w:ascii="Book Antiqua" w:hAnsi="Book Antiqua"/>
          <w:sz w:val="24"/>
          <w:szCs w:val="24"/>
          <w:lang w:val="en-ID"/>
        </w:rPr>
        <w:t>Akibatnya, reaksi Sekolah terhadap globalisasi dan era pembangunan bangsa bekerja untuk meningkatkan tingkat sumber daya manusia yang tersedia bagi guru dan anggota staf sekolah lainnya untuk memberikan layanan pendidikan. Sehingga tujuan pendidikan ke depan dapat berhasil dipenuhi, terutama ketika mempersiapkan</w:t>
      </w:r>
      <w:r w:rsidRPr="003F64F4">
        <w:rPr>
          <w:rFonts w:ascii="Book Antiqua" w:hAnsi="Book Antiqua"/>
          <w:sz w:val="24"/>
          <w:szCs w:val="24"/>
        </w:rPr>
        <w:t xml:space="preserve"> </w:t>
      </w:r>
      <w:r w:rsidRPr="003F64F4">
        <w:rPr>
          <w:rFonts w:ascii="Book Antiqua" w:hAnsi="Book Antiqua"/>
          <w:sz w:val="24"/>
          <w:szCs w:val="24"/>
          <w:lang w:val="en-ID"/>
        </w:rPr>
        <w:t>Para kader negara terampil, mampu bersaing, dan siap menghadapi tantangan masa depan.</w:t>
      </w:r>
    </w:p>
    <w:p w:rsidR="00985047" w:rsidRPr="003F64F4" w:rsidRDefault="00E76C50" w:rsidP="005870F2">
      <w:pPr>
        <w:spacing w:line="240" w:lineRule="auto"/>
        <w:ind w:firstLine="567"/>
        <w:jc w:val="both"/>
        <w:rPr>
          <w:rFonts w:ascii="Book Antiqua" w:hAnsi="Book Antiqua"/>
          <w:sz w:val="24"/>
          <w:szCs w:val="24"/>
          <w:lang w:val="en-ID"/>
        </w:rPr>
      </w:pPr>
      <w:r w:rsidRPr="003F64F4">
        <w:rPr>
          <w:rFonts w:ascii="Book Antiqua" w:hAnsi="Book Antiqua"/>
          <w:sz w:val="24"/>
          <w:szCs w:val="24"/>
          <w:lang w:val="en-ID"/>
        </w:rPr>
        <w:t xml:space="preserve">Berdasarkan konteks tersebut di atas, para peneliti tertarik untuk mempelajari lebih lanjut tentang Upaya Peningkatan Kualitas Sumber Daya Manusia di SMA Negeri 01 Pendopo Barat Kabupaten Empat Lawang, Provinsi </w:t>
      </w:r>
      <w:r w:rsidRPr="003F64F4">
        <w:rPr>
          <w:rFonts w:ascii="Book Antiqua" w:hAnsi="Book Antiqua"/>
          <w:sz w:val="24"/>
          <w:szCs w:val="24"/>
          <w:lang w:val="en-ID"/>
        </w:rPr>
        <w:lastRenderedPageBreak/>
        <w:t>Sumatera Selatan, Tahun Akademik 2021/2022 dalam rangka menyelesaikan tugas akhir, yang akan menjadi karya tulis ilmiah.</w:t>
      </w:r>
    </w:p>
    <w:p w:rsidR="003F4E28" w:rsidRPr="003F64F4" w:rsidRDefault="003F4E28" w:rsidP="005870F2">
      <w:pPr>
        <w:spacing w:line="240" w:lineRule="auto"/>
        <w:jc w:val="both"/>
        <w:rPr>
          <w:rFonts w:ascii="Book Antiqua" w:hAnsi="Book Antiqua"/>
          <w:b/>
          <w:sz w:val="24"/>
          <w:szCs w:val="24"/>
        </w:rPr>
      </w:pPr>
    </w:p>
    <w:p w:rsidR="008F38DD" w:rsidRPr="003F64F4" w:rsidRDefault="00783E63" w:rsidP="005870F2">
      <w:pPr>
        <w:widowControl/>
        <w:spacing w:line="240" w:lineRule="auto"/>
        <w:jc w:val="both"/>
        <w:rPr>
          <w:rFonts w:ascii="Book Antiqua" w:hAnsi="Book Antiqua"/>
          <w:b/>
          <w:sz w:val="24"/>
          <w:szCs w:val="24"/>
          <w:lang w:val="en-US"/>
        </w:rPr>
      </w:pPr>
      <w:r w:rsidRPr="003F64F4">
        <w:rPr>
          <w:rFonts w:ascii="Book Antiqua" w:hAnsi="Book Antiqua"/>
          <w:b/>
          <w:sz w:val="24"/>
          <w:szCs w:val="24"/>
          <w:lang w:val="en-US"/>
        </w:rPr>
        <w:t xml:space="preserve">METODOLOGI PENELITIAN </w:t>
      </w:r>
    </w:p>
    <w:p w:rsidR="00E76C50" w:rsidRPr="003F64F4" w:rsidRDefault="008F38DD" w:rsidP="00200B02">
      <w:pPr>
        <w:spacing w:line="240" w:lineRule="auto"/>
        <w:jc w:val="both"/>
        <w:rPr>
          <w:rFonts w:ascii="Book Antiqua" w:hAnsi="Book Antiqua"/>
          <w:sz w:val="24"/>
          <w:szCs w:val="24"/>
        </w:rPr>
      </w:pPr>
      <w:r w:rsidRPr="003F64F4">
        <w:rPr>
          <w:rFonts w:ascii="Book Antiqua" w:hAnsi="Book Antiqua" w:cstheme="majorBidi"/>
          <w:sz w:val="24"/>
          <w:szCs w:val="24"/>
          <w:lang w:val="en-ID"/>
        </w:rPr>
        <w:tab/>
      </w:r>
      <w:r w:rsidR="00E76C50" w:rsidRPr="003F64F4">
        <w:rPr>
          <w:rFonts w:ascii="Book Antiqua" w:hAnsi="Book Antiqua"/>
          <w:sz w:val="24"/>
          <w:szCs w:val="24"/>
          <w:lang w:val="en-ID"/>
        </w:rPr>
        <w:t>Tahun akademik 2021–2022, SMA Negeri 01 Pendopo Barat, Kabupaten Empat Lawang, Provinsi Sumatera Selatan, akan menjadi fokus penelitian ini, yang juga akan mengkaji dan mendeskripsikan kondisi kualitas sumber daya manusia (SDM) saat ini, upaya peningkatan kualitas sumber daya manusia guru, dan upaya peningkatan kualitas sumber daya manusia pegawai. Dengan mempertimbangkan sejauh mana produktivitas pegawai dalam mendukung penyelenggaraan pendidikan di sekolah serta produktivitas guru di</w:t>
      </w:r>
      <w:r w:rsidR="00E76C50" w:rsidRPr="003F64F4">
        <w:rPr>
          <w:rFonts w:ascii="Book Antiqua" w:hAnsi="Book Antiqua"/>
          <w:sz w:val="24"/>
          <w:szCs w:val="24"/>
        </w:rPr>
        <w:t xml:space="preserve"> </w:t>
      </w:r>
      <w:r w:rsidR="00E76C50" w:rsidRPr="003F64F4">
        <w:rPr>
          <w:rFonts w:ascii="Book Antiqua" w:hAnsi="Book Antiqua"/>
          <w:sz w:val="24"/>
          <w:szCs w:val="24"/>
          <w:lang w:val="en-ID"/>
        </w:rPr>
        <w:t>proses belajar mengajar. Menurut fokus utama penelitian,</w:t>
      </w:r>
      <w:r w:rsidR="00E76C50" w:rsidRPr="003F64F4">
        <w:rPr>
          <w:rFonts w:ascii="Book Antiqua" w:hAnsi="Book Antiqua"/>
          <w:sz w:val="24"/>
          <w:szCs w:val="24"/>
        </w:rPr>
        <w:t xml:space="preserve"> </w:t>
      </w:r>
      <w:r w:rsidR="00E76C50" w:rsidRPr="003F64F4">
        <w:rPr>
          <w:rFonts w:ascii="Book Antiqua" w:hAnsi="Book Antiqua"/>
          <w:sz w:val="24"/>
          <w:szCs w:val="24"/>
          <w:lang w:val="en-ID"/>
        </w:rPr>
        <w:t>kemudian digunakan teknik deskriptif kualitatif dalam penelitian ini.</w:t>
      </w:r>
    </w:p>
    <w:p w:rsidR="00E76C50" w:rsidRPr="003F64F4" w:rsidRDefault="00E76C50" w:rsidP="00BA4D58">
      <w:pPr>
        <w:spacing w:line="240" w:lineRule="auto"/>
        <w:jc w:val="both"/>
        <w:rPr>
          <w:rFonts w:ascii="Book Antiqua" w:hAnsi="Book Antiqua"/>
          <w:sz w:val="24"/>
          <w:szCs w:val="24"/>
          <w:lang w:val="en-ID"/>
        </w:rPr>
      </w:pPr>
      <w:r w:rsidRPr="003F64F4">
        <w:rPr>
          <w:rFonts w:ascii="Book Antiqua" w:hAnsi="Book Antiqua"/>
          <w:sz w:val="24"/>
          <w:szCs w:val="24"/>
        </w:rPr>
        <w:tab/>
      </w:r>
      <w:proofErr w:type="spellStart"/>
      <w:r w:rsidRPr="003F64F4">
        <w:rPr>
          <w:rFonts w:ascii="Book Antiqua" w:hAnsi="Book Antiqua"/>
          <w:sz w:val="24"/>
          <w:szCs w:val="24"/>
          <w:lang w:val="en-ID"/>
        </w:rPr>
        <w:t>Menurut</w:t>
      </w:r>
      <w:proofErr w:type="spellEnd"/>
      <w:r w:rsidRPr="003F64F4">
        <w:rPr>
          <w:rFonts w:ascii="Book Antiqua" w:hAnsi="Book Antiqua"/>
          <w:sz w:val="24"/>
          <w:szCs w:val="24"/>
          <w:lang w:val="en-ID"/>
        </w:rPr>
        <w:t xml:space="preserve"> Bogdan </w:t>
      </w:r>
      <w:proofErr w:type="spellStart"/>
      <w:r w:rsidRPr="003F64F4">
        <w:rPr>
          <w:rFonts w:ascii="Book Antiqua" w:hAnsi="Book Antiqua"/>
          <w:sz w:val="24"/>
          <w:szCs w:val="24"/>
          <w:lang w:val="en-ID"/>
        </w:rPr>
        <w:t>dan</w:t>
      </w:r>
      <w:proofErr w:type="spellEnd"/>
      <w:r w:rsidRPr="003F64F4">
        <w:rPr>
          <w:rFonts w:ascii="Book Antiqua" w:hAnsi="Book Antiqua"/>
          <w:sz w:val="24"/>
          <w:szCs w:val="24"/>
          <w:lang w:val="en-ID"/>
        </w:rPr>
        <w:t xml:space="preserve"> Taylor, </w:t>
      </w:r>
      <w:proofErr w:type="spellStart"/>
      <w:r w:rsidRPr="003F64F4">
        <w:rPr>
          <w:rFonts w:ascii="Book Antiqua" w:hAnsi="Book Antiqua"/>
          <w:sz w:val="24"/>
          <w:szCs w:val="24"/>
          <w:lang w:val="en-ID"/>
        </w:rPr>
        <w:t>metode</w:t>
      </w:r>
      <w:proofErr w:type="spellEnd"/>
      <w:r w:rsidRPr="003F64F4">
        <w:rPr>
          <w:rFonts w:ascii="Book Antiqua" w:hAnsi="Book Antiqua"/>
          <w:sz w:val="24"/>
          <w:szCs w:val="24"/>
          <w:lang w:val="en-ID"/>
        </w:rPr>
        <w:t xml:space="preserve"> kualitatif adalah teknik penelitian yang menghasilkan data deskriptif berupa catatan lisan atau tulisan individu dan kegiatan yang terlihat. Metode ini secara holistik cocok dengan lingkungan dan individu. Oleh karena itu, penting untuk melihat orang atau organisasi dalam situasi ini </w:t>
      </w:r>
      <w:proofErr w:type="spellStart"/>
      <w:r w:rsidRPr="003F64F4">
        <w:rPr>
          <w:rFonts w:ascii="Book Antiqua" w:hAnsi="Book Antiqua"/>
          <w:sz w:val="24"/>
          <w:szCs w:val="24"/>
          <w:lang w:val="en-ID"/>
        </w:rPr>
        <w:t>secara</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keseluruhan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daripada</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mengisolasinya</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ke</w:t>
      </w:r>
      <w:proofErr w:type="spellEnd"/>
      <w:r w:rsidRPr="003F64F4">
        <w:rPr>
          <w:rFonts w:ascii="Book Antiqua" w:hAnsi="Book Antiqua"/>
          <w:sz w:val="24"/>
          <w:szCs w:val="24"/>
          <w:lang w:val="en-ID"/>
        </w:rPr>
        <w:t xml:space="preserve"> dalam </w:t>
      </w:r>
      <w:proofErr w:type="spellStart"/>
      <w:r w:rsidRPr="003F64F4">
        <w:rPr>
          <w:rFonts w:ascii="Book Antiqua" w:hAnsi="Book Antiqua"/>
          <w:sz w:val="24"/>
          <w:szCs w:val="24"/>
          <w:lang w:val="en-ID"/>
        </w:rPr>
        <w:t>variabel</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atau</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hipotesisnya</w:t>
      </w:r>
      <w:proofErr w:type="spellEnd"/>
      <w:r w:rsidRPr="003F64F4">
        <w:rPr>
          <w:rFonts w:ascii="Book Antiqua" w:hAnsi="Book Antiqua"/>
          <w:sz w:val="24"/>
          <w:szCs w:val="24"/>
          <w:lang w:val="en-ID"/>
        </w:rPr>
        <w:t xml:space="preserve">.  Dalam penelitian ini, peneliti akan mendeskripsikan secara menyeluruh dengan menganalisis fenomena, peristiwa, kegiatan sosial, sikap, keyakinan, persepsi, dan pemikiran dari orang-orang secara individu maupun dalam kelompok, baik yang </w:t>
      </w:r>
      <w:proofErr w:type="spellStart"/>
      <w:r w:rsidRPr="003F64F4">
        <w:rPr>
          <w:rFonts w:ascii="Book Antiqua" w:hAnsi="Book Antiqua"/>
          <w:sz w:val="24"/>
          <w:szCs w:val="24"/>
          <w:lang w:val="en-ID"/>
        </w:rPr>
        <w:t>diperoleh</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dari</w:t>
      </w:r>
      <w:proofErr w:type="spellEnd"/>
      <w:r w:rsidRPr="003F64F4">
        <w:rPr>
          <w:rFonts w:ascii="Book Antiqua" w:hAnsi="Book Antiqua"/>
          <w:sz w:val="24"/>
          <w:szCs w:val="24"/>
          <w:lang w:val="en-ID"/>
        </w:rPr>
        <w:t xml:space="preserve"> data </w:t>
      </w:r>
      <w:proofErr w:type="spellStart"/>
      <w:r w:rsidRPr="003F64F4">
        <w:rPr>
          <w:rFonts w:ascii="Book Antiqua" w:hAnsi="Book Antiqua"/>
          <w:sz w:val="24"/>
          <w:szCs w:val="24"/>
          <w:lang w:val="en-ID"/>
        </w:rPr>
        <w:t>observasional</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wawancara</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maupun</w:t>
      </w:r>
      <w:proofErr w:type="spellEnd"/>
      <w:r w:rsidRPr="003F64F4">
        <w:rPr>
          <w:rFonts w:ascii="Book Antiqua" w:hAnsi="Book Antiqua"/>
          <w:sz w:val="24"/>
          <w:szCs w:val="24"/>
          <w:lang w:val="en-ID"/>
        </w:rPr>
        <w:t xml:space="preserve"> </w:t>
      </w:r>
      <w:proofErr w:type="spellStart"/>
      <w:r w:rsidRPr="003F64F4">
        <w:rPr>
          <w:rFonts w:ascii="Book Antiqua" w:hAnsi="Book Antiqua"/>
          <w:sz w:val="24"/>
          <w:szCs w:val="24"/>
          <w:lang w:val="en-ID"/>
        </w:rPr>
        <w:t>dokumentasi</w:t>
      </w:r>
      <w:proofErr w:type="spellEnd"/>
      <w:r w:rsidRPr="003F64F4">
        <w:rPr>
          <w:rFonts w:ascii="Book Antiqua" w:hAnsi="Book Antiqua"/>
          <w:sz w:val="24"/>
          <w:szCs w:val="24"/>
          <w:lang w:val="en-ID"/>
        </w:rPr>
        <w:t>. Ini dilakukan sesuai dengan teori yang disebutkan di atas. Tujuan penelitian ini adalah untuk menggambarkan realitas penelitian.</w:t>
      </w:r>
    </w:p>
    <w:p w:rsidR="00CE0FDB" w:rsidRPr="003F64F4" w:rsidRDefault="00CE0FDB" w:rsidP="00BA4D58">
      <w:pPr>
        <w:spacing w:line="240" w:lineRule="auto"/>
        <w:jc w:val="both"/>
        <w:rPr>
          <w:rFonts w:ascii="Book Antiqua" w:hAnsi="Book Antiqua"/>
          <w:b/>
          <w:sz w:val="24"/>
          <w:szCs w:val="24"/>
          <w:lang w:val="en-ID"/>
        </w:rPr>
      </w:pPr>
    </w:p>
    <w:p w:rsidR="00CF4C44" w:rsidRPr="003F64F4" w:rsidRDefault="0014732C" w:rsidP="00BA4D58">
      <w:pPr>
        <w:spacing w:line="240" w:lineRule="auto"/>
        <w:jc w:val="both"/>
        <w:rPr>
          <w:rFonts w:ascii="Book Antiqua" w:hAnsi="Book Antiqua"/>
          <w:b/>
          <w:sz w:val="24"/>
          <w:szCs w:val="24"/>
          <w:lang w:val="en-US"/>
        </w:rPr>
      </w:pPr>
      <w:r w:rsidRPr="003F64F4">
        <w:rPr>
          <w:rFonts w:ascii="Book Antiqua" w:hAnsi="Book Antiqua"/>
          <w:b/>
          <w:sz w:val="24"/>
          <w:szCs w:val="24"/>
          <w:lang w:val="en-US"/>
        </w:rPr>
        <w:t>HASIL DAN PEMBAHASAN</w:t>
      </w:r>
    </w:p>
    <w:p w:rsidR="00D062FE" w:rsidRPr="003F64F4" w:rsidRDefault="00D062FE" w:rsidP="00BA4D58">
      <w:pPr>
        <w:spacing w:line="240" w:lineRule="auto"/>
        <w:ind w:hanging="284"/>
        <w:jc w:val="both"/>
        <w:rPr>
          <w:rFonts w:ascii="Book Antiqua" w:hAnsi="Book Antiqua"/>
          <w:b/>
          <w:bCs/>
          <w:sz w:val="24"/>
          <w:szCs w:val="24"/>
          <w:lang w:val="en-ID"/>
        </w:rPr>
      </w:pPr>
      <w:r w:rsidRPr="003F64F4">
        <w:rPr>
          <w:rFonts w:ascii="Book Antiqua" w:hAnsi="Book Antiqua"/>
          <w:b/>
          <w:bCs/>
          <w:sz w:val="24"/>
          <w:szCs w:val="24"/>
          <w:lang w:val="en-US"/>
        </w:rPr>
        <w:tab/>
      </w:r>
      <w:r w:rsidRPr="003F64F4">
        <w:rPr>
          <w:rFonts w:ascii="Book Antiqua" w:hAnsi="Book Antiqua"/>
          <w:b/>
          <w:bCs/>
          <w:sz w:val="24"/>
          <w:szCs w:val="24"/>
          <w:lang w:val="en-US"/>
        </w:rPr>
        <w:tab/>
      </w:r>
      <w:r w:rsidRPr="003F64F4">
        <w:rPr>
          <w:rFonts w:ascii="Book Antiqua" w:hAnsi="Book Antiqua"/>
          <w:b/>
          <w:bCs/>
          <w:sz w:val="24"/>
          <w:szCs w:val="24"/>
          <w:lang w:val="en-ID"/>
        </w:rPr>
        <w:t>Keadaan   kualitas   sumber   daya   manusia   (SDM)   di   SMA Negeri 01 Pendopo Barat Kabupaten Empat Lawang Provinsi Sumatera Selatan</w:t>
      </w:r>
    </w:p>
    <w:p w:rsidR="00D062FE" w:rsidRPr="003F64F4" w:rsidRDefault="00D062FE" w:rsidP="00BA4D58">
      <w:pPr>
        <w:pStyle w:val="ListParagraph"/>
        <w:widowControl w:val="0"/>
        <w:numPr>
          <w:ilvl w:val="0"/>
          <w:numId w:val="14"/>
        </w:numPr>
        <w:autoSpaceDE w:val="0"/>
        <w:autoSpaceDN w:val="0"/>
        <w:adjustRightInd w:val="0"/>
        <w:spacing w:before="21"/>
        <w:ind w:left="567" w:right="377" w:hanging="283"/>
        <w:rPr>
          <w:rFonts w:ascii="Book Antiqua" w:hAnsi="Book Antiqua" w:cs="Times New Roman"/>
          <w:szCs w:val="24"/>
        </w:rPr>
      </w:pPr>
      <w:r w:rsidRPr="003F64F4">
        <w:rPr>
          <w:rFonts w:ascii="Book Antiqua" w:hAnsi="Book Antiqua" w:cs="Times New Roman"/>
          <w:spacing w:val="-1"/>
          <w:szCs w:val="24"/>
        </w:rPr>
        <w:t>K</w:t>
      </w:r>
      <w:r w:rsidRPr="003F64F4">
        <w:rPr>
          <w:rFonts w:ascii="Book Antiqua" w:hAnsi="Book Antiqua" w:cs="Times New Roman"/>
          <w:szCs w:val="24"/>
        </w:rPr>
        <w:t>ea</w:t>
      </w:r>
      <w:r w:rsidRPr="003F64F4">
        <w:rPr>
          <w:rFonts w:ascii="Book Antiqua" w:hAnsi="Book Antiqua" w:cs="Times New Roman"/>
          <w:spacing w:val="2"/>
          <w:szCs w:val="24"/>
        </w:rPr>
        <w:t>d</w:t>
      </w:r>
      <w:r w:rsidRPr="003F64F4">
        <w:rPr>
          <w:rFonts w:ascii="Book Antiqua" w:hAnsi="Book Antiqua" w:cs="Times New Roman"/>
          <w:szCs w:val="24"/>
        </w:rPr>
        <w:t xml:space="preserve">aan  </w:t>
      </w:r>
      <w:r w:rsidRPr="003F64F4">
        <w:rPr>
          <w:rFonts w:ascii="Book Antiqua" w:hAnsi="Book Antiqua" w:cs="Times New Roman"/>
          <w:spacing w:val="5"/>
          <w:szCs w:val="24"/>
        </w:rPr>
        <w:t xml:space="preserve"> </w:t>
      </w:r>
      <w:r w:rsidRPr="003F64F4">
        <w:rPr>
          <w:rFonts w:ascii="Book Antiqua" w:hAnsi="Book Antiqua" w:cs="Times New Roman"/>
          <w:szCs w:val="24"/>
        </w:rPr>
        <w:t>g</w:t>
      </w:r>
      <w:r w:rsidRPr="003F64F4">
        <w:rPr>
          <w:rFonts w:ascii="Book Antiqua" w:hAnsi="Book Antiqua" w:cs="Times New Roman"/>
          <w:spacing w:val="2"/>
          <w:szCs w:val="24"/>
        </w:rPr>
        <w:t>u</w:t>
      </w:r>
      <w:r w:rsidRPr="003F64F4">
        <w:rPr>
          <w:rFonts w:ascii="Book Antiqua" w:hAnsi="Book Antiqua" w:cs="Times New Roman"/>
          <w:spacing w:val="-2"/>
          <w:szCs w:val="24"/>
        </w:rPr>
        <w:t>r</w:t>
      </w:r>
      <w:r w:rsidRPr="003F64F4">
        <w:rPr>
          <w:rFonts w:ascii="Book Antiqua" w:hAnsi="Book Antiqua" w:cs="Times New Roman"/>
          <w:szCs w:val="24"/>
        </w:rPr>
        <w:t xml:space="preserve">u </w:t>
      </w:r>
      <w:r w:rsidRPr="003F64F4">
        <w:rPr>
          <w:rFonts w:ascii="Book Antiqua" w:hAnsi="Book Antiqua" w:cs="Times New Roman"/>
          <w:spacing w:val="53"/>
          <w:szCs w:val="24"/>
        </w:rPr>
        <w:t xml:space="preserve"> </w:t>
      </w:r>
      <w:r w:rsidRPr="003F64F4">
        <w:rPr>
          <w:rFonts w:ascii="Book Antiqua" w:hAnsi="Book Antiqua" w:cs="Times New Roman"/>
          <w:spacing w:val="1"/>
          <w:szCs w:val="24"/>
        </w:rPr>
        <w:t>d</w:t>
      </w:r>
      <w:r w:rsidRPr="003F64F4">
        <w:rPr>
          <w:rFonts w:ascii="Book Antiqua" w:hAnsi="Book Antiqua" w:cs="Times New Roman"/>
          <w:spacing w:val="-1"/>
          <w:szCs w:val="24"/>
        </w:rPr>
        <w:t>a</w:t>
      </w:r>
      <w:r w:rsidRPr="003F64F4">
        <w:rPr>
          <w:rFonts w:ascii="Book Antiqua" w:hAnsi="Book Antiqua" w:cs="Times New Roman"/>
          <w:szCs w:val="24"/>
        </w:rPr>
        <w:t xml:space="preserve">n </w:t>
      </w:r>
      <w:r w:rsidRPr="003F64F4">
        <w:rPr>
          <w:rFonts w:ascii="Book Antiqua" w:hAnsi="Book Antiqua" w:cs="Times New Roman"/>
          <w:spacing w:val="51"/>
          <w:szCs w:val="24"/>
        </w:rPr>
        <w:t xml:space="preserve"> </w:t>
      </w:r>
      <w:r w:rsidRPr="003F64F4">
        <w:rPr>
          <w:rFonts w:ascii="Book Antiqua" w:hAnsi="Book Antiqua" w:cs="Times New Roman"/>
          <w:spacing w:val="-1"/>
          <w:szCs w:val="24"/>
        </w:rPr>
        <w:t>k</w:t>
      </w:r>
      <w:r w:rsidRPr="003F64F4">
        <w:rPr>
          <w:rFonts w:ascii="Book Antiqua" w:hAnsi="Book Antiqua" w:cs="Times New Roman"/>
          <w:szCs w:val="24"/>
        </w:rPr>
        <w:t>ary</w:t>
      </w:r>
      <w:r w:rsidRPr="003F64F4">
        <w:rPr>
          <w:rFonts w:ascii="Book Antiqua" w:hAnsi="Book Antiqua" w:cs="Times New Roman"/>
          <w:spacing w:val="1"/>
          <w:szCs w:val="24"/>
        </w:rPr>
        <w:t>a</w:t>
      </w:r>
      <w:r w:rsidRPr="003F64F4">
        <w:rPr>
          <w:rFonts w:ascii="Book Antiqua" w:hAnsi="Book Antiqua" w:cs="Times New Roman"/>
          <w:spacing w:val="-1"/>
          <w:szCs w:val="24"/>
        </w:rPr>
        <w:t>w</w:t>
      </w:r>
      <w:r w:rsidRPr="003F64F4">
        <w:rPr>
          <w:rFonts w:ascii="Book Antiqua" w:hAnsi="Book Antiqua" w:cs="Times New Roman"/>
          <w:szCs w:val="24"/>
        </w:rPr>
        <w:t>an  SMA Negeri 01 Pendopo Barat Kabupaten Empat Lawang Provinsi Sumatera Selatan</w:t>
      </w:r>
    </w:p>
    <w:p w:rsidR="002E1792" w:rsidRPr="003F64F4" w:rsidRDefault="00D062FE" w:rsidP="00BA4D58">
      <w:pPr>
        <w:pStyle w:val="ListParagraph"/>
        <w:widowControl w:val="0"/>
        <w:autoSpaceDE w:val="0"/>
        <w:autoSpaceDN w:val="0"/>
        <w:adjustRightInd w:val="0"/>
        <w:spacing w:before="21"/>
        <w:ind w:left="567" w:right="27"/>
        <w:jc w:val="both"/>
        <w:rPr>
          <w:rFonts w:ascii="Book Antiqua" w:hAnsi="Book Antiqua" w:cs="Times New Roman"/>
          <w:szCs w:val="24"/>
          <w:lang w:val="id-ID"/>
        </w:rPr>
      </w:pPr>
      <w:r w:rsidRPr="003F64F4">
        <w:rPr>
          <w:rFonts w:ascii="Book Antiqua" w:hAnsi="Book Antiqua" w:cs="Times New Roman"/>
          <w:szCs w:val="24"/>
          <w:lang w:val="en-ID"/>
        </w:rPr>
        <w:tab/>
      </w:r>
      <w:r w:rsidRPr="003F64F4">
        <w:rPr>
          <w:rFonts w:ascii="Book Antiqua" w:hAnsi="Book Antiqua" w:cs="Times New Roman"/>
          <w:szCs w:val="24"/>
          <w:lang w:val="en-ID"/>
        </w:rPr>
        <w:tab/>
      </w:r>
      <w:r w:rsidRPr="003F64F4">
        <w:rPr>
          <w:rFonts w:ascii="Book Antiqua" w:hAnsi="Book Antiqua" w:cs="Times New Roman"/>
          <w:szCs w:val="24"/>
        </w:rPr>
        <w:t>Di SMA Negeri 01 Pendopo Barat di Kabupaten Empat Lawang, Provinsi Sumatera Selatan, situasi guru dan anggota staf umumnya menguntungkan. Guru di sekolah ini telah menggunakan rencana pelajaran dan silabus, dan anggota staf telah melakukan pekerjaan mereka sesuai dengan deskripsi pekerjaan mereka. Namun, disiplin di tempat kerja tetap harus diperkuat. Hal ini terjadi karena mayoritas guru dan staf sekolah terlibat dalam kewirausahaan pertanian. sehingga ketika panen padi</w:t>
      </w:r>
      <w:r w:rsidRPr="003F64F4">
        <w:rPr>
          <w:rFonts w:ascii="Book Antiqua" w:hAnsi="Book Antiqua"/>
          <w:szCs w:val="24"/>
        </w:rPr>
        <w:t xml:space="preserve"> </w:t>
      </w:r>
      <w:r w:rsidRPr="003F64F4">
        <w:rPr>
          <w:rFonts w:ascii="Book Antiqua" w:hAnsi="Book Antiqua" w:cs="Times New Roman"/>
          <w:szCs w:val="24"/>
        </w:rPr>
        <w:t>Banyak instruktur dan pekerja tidak berwenang untuk bekerja atau mengajar di sekolah. Proses belajar mengajar telah terhambat oleh hal ini.</w:t>
      </w:r>
      <w:r w:rsidR="002E1792" w:rsidRPr="003F64F4">
        <w:rPr>
          <w:rStyle w:val="FootnoteReference"/>
          <w:rFonts w:ascii="Book Antiqua" w:hAnsi="Book Antiqua" w:cs="Times New Roman"/>
          <w:szCs w:val="24"/>
        </w:rPr>
        <w:footnoteReference w:id="2"/>
      </w:r>
    </w:p>
    <w:p w:rsidR="00D062FE" w:rsidRPr="003F64F4" w:rsidRDefault="002E1792" w:rsidP="005870F2">
      <w:pPr>
        <w:pStyle w:val="ListParagraph"/>
        <w:autoSpaceDE w:val="0"/>
        <w:autoSpaceDN w:val="0"/>
        <w:adjustRightInd w:val="0"/>
        <w:spacing w:before="21"/>
        <w:ind w:left="567" w:right="27"/>
        <w:jc w:val="both"/>
        <w:rPr>
          <w:rFonts w:ascii="Book Antiqua" w:hAnsi="Book Antiqua"/>
          <w:szCs w:val="24"/>
        </w:rPr>
      </w:pPr>
      <w:r w:rsidRPr="003F64F4">
        <w:rPr>
          <w:rFonts w:ascii="Book Antiqua" w:hAnsi="Book Antiqua"/>
          <w:szCs w:val="24"/>
        </w:rPr>
        <w:lastRenderedPageBreak/>
        <w:t xml:space="preserve">Apabila tujuan tersebut </w:t>
      </w:r>
      <w:proofErr w:type="spellStart"/>
      <w:r w:rsidRPr="003F64F4">
        <w:rPr>
          <w:rFonts w:ascii="Book Antiqua" w:hAnsi="Book Antiqua"/>
          <w:szCs w:val="24"/>
        </w:rPr>
        <w:t>ingin</w:t>
      </w:r>
      <w:proofErr w:type="spellEnd"/>
      <w:r w:rsidRPr="003F64F4">
        <w:rPr>
          <w:rFonts w:ascii="Book Antiqua" w:hAnsi="Book Antiqua"/>
          <w:szCs w:val="24"/>
        </w:rPr>
        <w:t xml:space="preserve"> </w:t>
      </w:r>
      <w:proofErr w:type="spellStart"/>
      <w:r w:rsidRPr="003F64F4">
        <w:rPr>
          <w:rFonts w:ascii="Book Antiqua" w:hAnsi="Book Antiqua"/>
          <w:szCs w:val="24"/>
        </w:rPr>
        <w:t>dicapai</w:t>
      </w:r>
      <w:proofErr w:type="spellEnd"/>
      <w:r w:rsidRPr="003F64F4">
        <w:rPr>
          <w:rFonts w:ascii="Book Antiqua" w:hAnsi="Book Antiqua"/>
          <w:szCs w:val="24"/>
        </w:rPr>
        <w:t xml:space="preserve"> </w:t>
      </w:r>
      <w:proofErr w:type="spellStart"/>
      <w:r w:rsidRPr="003F64F4">
        <w:rPr>
          <w:rFonts w:ascii="Book Antiqua" w:hAnsi="Book Antiqua"/>
          <w:szCs w:val="24"/>
        </w:rPr>
        <w:t>secara</w:t>
      </w:r>
      <w:proofErr w:type="spellEnd"/>
      <w:r w:rsidRPr="003F64F4">
        <w:rPr>
          <w:rFonts w:ascii="Book Antiqua" w:hAnsi="Book Antiqua"/>
          <w:szCs w:val="24"/>
        </w:rPr>
        <w:t xml:space="preserve"> </w:t>
      </w:r>
      <w:proofErr w:type="spellStart"/>
      <w:r w:rsidRPr="003F64F4">
        <w:rPr>
          <w:rFonts w:ascii="Book Antiqua" w:hAnsi="Book Antiqua"/>
          <w:szCs w:val="24"/>
        </w:rPr>
        <w:t>bertahap,maka</w:t>
      </w:r>
      <w:proofErr w:type="spellEnd"/>
      <w:r w:rsidRPr="003F64F4">
        <w:rPr>
          <w:rFonts w:ascii="Book Antiqua" w:hAnsi="Book Antiqua"/>
          <w:szCs w:val="24"/>
        </w:rPr>
        <w:t xml:space="preserve"> </w:t>
      </w:r>
      <w:proofErr w:type="spellStart"/>
      <w:r w:rsidRPr="003F64F4">
        <w:rPr>
          <w:rFonts w:ascii="Book Antiqua" w:hAnsi="Book Antiqua"/>
          <w:szCs w:val="24"/>
        </w:rPr>
        <w:t>tahapan</w:t>
      </w:r>
      <w:proofErr w:type="spellEnd"/>
      <w:r w:rsidRPr="003F64F4">
        <w:rPr>
          <w:rFonts w:ascii="Book Antiqua" w:hAnsi="Book Antiqua"/>
          <w:szCs w:val="24"/>
        </w:rPr>
        <w:t xml:space="preserve"> yang </w:t>
      </w:r>
      <w:proofErr w:type="spellStart"/>
      <w:r w:rsidRPr="003F64F4">
        <w:rPr>
          <w:rFonts w:ascii="Book Antiqua" w:hAnsi="Book Antiqua"/>
          <w:szCs w:val="24"/>
        </w:rPr>
        <w:t>telah</w:t>
      </w:r>
      <w:proofErr w:type="spellEnd"/>
      <w:r w:rsidRPr="003F64F4">
        <w:rPr>
          <w:rFonts w:ascii="Book Antiqua" w:hAnsi="Book Antiqua"/>
          <w:szCs w:val="24"/>
        </w:rPr>
        <w:t xml:space="preserve"> selesai, yang berjalan dengan baik, dan tahapan yang menemui kendala dalam pelaksanaannya akan dipantau melalui evaluasi yang berkesinambungan</w:t>
      </w:r>
      <w:r w:rsidRPr="003F64F4">
        <w:rPr>
          <w:rFonts w:ascii="Book Antiqua" w:hAnsi="Book Antiqua"/>
          <w:szCs w:val="24"/>
          <w:lang w:val="id-ID"/>
        </w:rPr>
        <w:t>.</w:t>
      </w:r>
      <w:r w:rsidRPr="003F64F4">
        <w:rPr>
          <w:rFonts w:ascii="Book Antiqua" w:hAnsi="Book Antiqua"/>
          <w:szCs w:val="24"/>
          <w:lang w:val="id-ID"/>
        </w:rPr>
        <w:fldChar w:fldCharType="begin" w:fldLock="1"/>
      </w:r>
      <w:r w:rsidRPr="003F64F4">
        <w:rPr>
          <w:rFonts w:ascii="Book Antiqua" w:hAnsi="Book Antiqua"/>
          <w:szCs w:val="24"/>
          <w:lang w:val="id-ID"/>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population.","author":[{"dropping-particle":"","family":"Tim May, Malcolm Williams, Richard Wiggins","given":"and Prof. Alan Bryman","non-dropping-particle":"","parse-names":false,"suffix":""}],"id":"ITEM-1","issued":{"date-parts":[["2021"]]},"page":"154-165","title":"PELAKSANAAN EVALUASI PROSES PEMBELAJARAN MADRASAH ALIYAH HIDAYATUL MUBTADIIN, DESA SIDOARJO, KECAMATAN JATI AGUNG, KABUPATEN LAMPUNG SELATAN TAHUN AJARAN 2020/2021 Dwi","type":"article-journal","volume":"1"},"uris":["http://www.mendeley.com/documents/?uuid=cea38a35-e2f0-471e-9951-69c6f29fbc97"]}],"mendeley":{"formattedCitation":"(Tim May, Malcolm Williams, Richard Wiggins, 2021)","plainTextFormattedCitation":"(Tim May, Malcolm Williams, Richard Wiggins, 2021)","previouslyFormattedCitation":"(Tim May, Malcolm Williams, Richard Wiggins, 2021)"},"properties":{"noteIndex":0},"schema":"https://github.com/citation-style-language/schema/raw/master/csl-citation.json"}</w:instrText>
      </w:r>
      <w:r w:rsidRPr="003F64F4">
        <w:rPr>
          <w:rFonts w:ascii="Book Antiqua" w:hAnsi="Book Antiqua"/>
          <w:szCs w:val="24"/>
          <w:lang w:val="id-ID"/>
        </w:rPr>
        <w:fldChar w:fldCharType="separate"/>
      </w:r>
      <w:r w:rsidRPr="003F64F4">
        <w:rPr>
          <w:rFonts w:ascii="Book Antiqua" w:hAnsi="Book Antiqua"/>
          <w:noProof/>
          <w:szCs w:val="24"/>
          <w:lang w:val="id-ID"/>
        </w:rPr>
        <w:t>(Tim May, Malcolm Williams, Richard Wiggins, 2021)</w:t>
      </w:r>
      <w:r w:rsidRPr="003F64F4">
        <w:rPr>
          <w:rFonts w:ascii="Book Antiqua" w:hAnsi="Book Antiqua"/>
          <w:szCs w:val="24"/>
          <w:lang w:val="id-ID"/>
        </w:rPr>
        <w:fldChar w:fldCharType="end"/>
      </w:r>
      <w:r w:rsidRPr="003F64F4">
        <w:rPr>
          <w:rFonts w:ascii="Book Antiqua" w:hAnsi="Book Antiqua"/>
          <w:szCs w:val="24"/>
          <w:lang w:val="id-ID"/>
        </w:rPr>
        <w:t>.</w:t>
      </w:r>
      <w:r w:rsidR="00D062FE" w:rsidRPr="003F64F4">
        <w:rPr>
          <w:rFonts w:ascii="Book Antiqua" w:hAnsi="Book Antiqua" w:cs="Times New Roman"/>
          <w:szCs w:val="24"/>
        </w:rPr>
        <w:t>Dari sini, jelas bahwa SMA Negeri 01 Pendopo Barat Kabupaten Empat Lawang, Provinsi Sumatera Selatan menekankan perannya sebagai lembaga pendidikan daripada lembaga pengajaran.</w:t>
      </w:r>
    </w:p>
    <w:p w:rsidR="00D062FE" w:rsidRPr="003F64F4" w:rsidRDefault="00D062FE" w:rsidP="005870F2">
      <w:pPr>
        <w:pStyle w:val="ListParagraph"/>
        <w:widowControl w:val="0"/>
        <w:numPr>
          <w:ilvl w:val="0"/>
          <w:numId w:val="14"/>
        </w:numPr>
        <w:autoSpaceDE w:val="0"/>
        <w:autoSpaceDN w:val="0"/>
        <w:adjustRightInd w:val="0"/>
        <w:spacing w:before="21"/>
        <w:ind w:left="567" w:right="27" w:hanging="283"/>
        <w:jc w:val="both"/>
        <w:rPr>
          <w:rFonts w:ascii="Book Antiqua" w:hAnsi="Book Antiqua" w:cs="Times New Roman"/>
          <w:szCs w:val="24"/>
          <w:lang w:val="en-ID"/>
        </w:rPr>
      </w:pPr>
      <w:r w:rsidRPr="003F64F4">
        <w:rPr>
          <w:rFonts w:ascii="Book Antiqua" w:hAnsi="Book Antiqua" w:cs="Times New Roman"/>
          <w:spacing w:val="-1"/>
          <w:szCs w:val="24"/>
        </w:rPr>
        <w:t>P</w:t>
      </w:r>
      <w:r w:rsidRPr="003F64F4">
        <w:rPr>
          <w:rFonts w:ascii="Book Antiqua" w:hAnsi="Book Antiqua" w:cs="Times New Roman"/>
          <w:szCs w:val="24"/>
        </w:rPr>
        <w:t>ro</w:t>
      </w:r>
      <w:r w:rsidRPr="003F64F4">
        <w:rPr>
          <w:rFonts w:ascii="Book Antiqua" w:hAnsi="Book Antiqua" w:cs="Times New Roman"/>
          <w:spacing w:val="1"/>
          <w:szCs w:val="24"/>
        </w:rPr>
        <w:t>s</w:t>
      </w:r>
      <w:r w:rsidRPr="003F64F4">
        <w:rPr>
          <w:rFonts w:ascii="Book Antiqua" w:hAnsi="Book Antiqua" w:cs="Times New Roman"/>
          <w:spacing w:val="-2"/>
          <w:szCs w:val="24"/>
        </w:rPr>
        <w:t>e</w:t>
      </w:r>
      <w:r w:rsidRPr="003F64F4">
        <w:rPr>
          <w:rFonts w:ascii="Book Antiqua" w:hAnsi="Book Antiqua" w:cs="Times New Roman"/>
          <w:spacing w:val="2"/>
          <w:szCs w:val="24"/>
        </w:rPr>
        <w:t>d</w:t>
      </w:r>
      <w:r w:rsidRPr="003F64F4">
        <w:rPr>
          <w:rFonts w:ascii="Book Antiqua" w:hAnsi="Book Antiqua" w:cs="Times New Roman"/>
          <w:spacing w:val="1"/>
          <w:szCs w:val="24"/>
        </w:rPr>
        <w:t>u</w:t>
      </w:r>
      <w:r w:rsidRPr="003F64F4">
        <w:rPr>
          <w:rFonts w:ascii="Book Antiqua" w:hAnsi="Book Antiqua" w:cs="Times New Roman"/>
          <w:szCs w:val="24"/>
        </w:rPr>
        <w:t xml:space="preserve">r  </w:t>
      </w:r>
      <w:r w:rsidRPr="003F64F4">
        <w:rPr>
          <w:rFonts w:ascii="Book Antiqua" w:hAnsi="Book Antiqua" w:cs="Times New Roman"/>
          <w:spacing w:val="3"/>
          <w:szCs w:val="24"/>
        </w:rPr>
        <w:t xml:space="preserve"> </w:t>
      </w:r>
      <w:r w:rsidRPr="003F64F4">
        <w:rPr>
          <w:rFonts w:ascii="Book Antiqua" w:hAnsi="Book Antiqua" w:cs="Times New Roman"/>
          <w:spacing w:val="1"/>
          <w:szCs w:val="24"/>
        </w:rPr>
        <w:t>p</w:t>
      </w:r>
      <w:r w:rsidRPr="003F64F4">
        <w:rPr>
          <w:rFonts w:ascii="Book Antiqua" w:hAnsi="Book Antiqua" w:cs="Times New Roman"/>
          <w:szCs w:val="24"/>
        </w:rPr>
        <w:t>e</w:t>
      </w:r>
      <w:r w:rsidRPr="003F64F4">
        <w:rPr>
          <w:rFonts w:ascii="Book Antiqua" w:hAnsi="Book Antiqua" w:cs="Times New Roman"/>
          <w:spacing w:val="2"/>
          <w:szCs w:val="24"/>
        </w:rPr>
        <w:t>n</w:t>
      </w:r>
      <w:r w:rsidRPr="003F64F4">
        <w:rPr>
          <w:rFonts w:ascii="Book Antiqua" w:hAnsi="Book Antiqua" w:cs="Times New Roman"/>
          <w:szCs w:val="24"/>
        </w:rPr>
        <w:t>ga</w:t>
      </w:r>
      <w:r w:rsidRPr="003F64F4">
        <w:rPr>
          <w:rFonts w:ascii="Book Antiqua" w:hAnsi="Book Antiqua" w:cs="Times New Roman"/>
          <w:spacing w:val="1"/>
          <w:szCs w:val="24"/>
        </w:rPr>
        <w:t>n</w:t>
      </w:r>
      <w:r w:rsidRPr="003F64F4">
        <w:rPr>
          <w:rFonts w:ascii="Book Antiqua" w:hAnsi="Book Antiqua" w:cs="Times New Roman"/>
          <w:szCs w:val="24"/>
        </w:rPr>
        <w:t>g</w:t>
      </w:r>
      <w:r w:rsidRPr="003F64F4">
        <w:rPr>
          <w:rFonts w:ascii="Book Antiqua" w:hAnsi="Book Antiqua" w:cs="Times New Roman"/>
          <w:spacing w:val="1"/>
          <w:szCs w:val="24"/>
        </w:rPr>
        <w:t>k</w:t>
      </w:r>
      <w:r w:rsidRPr="003F64F4">
        <w:rPr>
          <w:rFonts w:ascii="Book Antiqua" w:hAnsi="Book Antiqua" w:cs="Times New Roman"/>
          <w:szCs w:val="24"/>
        </w:rPr>
        <w:t>a</w:t>
      </w:r>
      <w:r w:rsidRPr="003F64F4">
        <w:rPr>
          <w:rFonts w:ascii="Book Antiqua" w:hAnsi="Book Antiqua" w:cs="Times New Roman"/>
          <w:spacing w:val="1"/>
          <w:szCs w:val="24"/>
        </w:rPr>
        <w:t>t</w:t>
      </w:r>
      <w:r w:rsidRPr="003F64F4">
        <w:rPr>
          <w:rFonts w:ascii="Book Antiqua" w:hAnsi="Book Antiqua" w:cs="Times New Roman"/>
          <w:szCs w:val="24"/>
        </w:rPr>
        <w:t xml:space="preserve">an  </w:t>
      </w:r>
      <w:r w:rsidRPr="003F64F4">
        <w:rPr>
          <w:rFonts w:ascii="Book Antiqua" w:hAnsi="Book Antiqua" w:cs="Times New Roman"/>
          <w:spacing w:val="14"/>
          <w:szCs w:val="24"/>
        </w:rPr>
        <w:t xml:space="preserve"> </w:t>
      </w:r>
      <w:r w:rsidRPr="003F64F4">
        <w:rPr>
          <w:rFonts w:ascii="Book Antiqua" w:hAnsi="Book Antiqua" w:cs="Times New Roman"/>
          <w:szCs w:val="24"/>
        </w:rPr>
        <w:t>g</w:t>
      </w:r>
      <w:r w:rsidRPr="003F64F4">
        <w:rPr>
          <w:rFonts w:ascii="Book Antiqua" w:hAnsi="Book Antiqua" w:cs="Times New Roman"/>
          <w:spacing w:val="2"/>
          <w:szCs w:val="24"/>
        </w:rPr>
        <w:t>u</w:t>
      </w:r>
      <w:r w:rsidRPr="003F64F4">
        <w:rPr>
          <w:rFonts w:ascii="Book Antiqua" w:hAnsi="Book Antiqua" w:cs="Times New Roman"/>
          <w:szCs w:val="24"/>
        </w:rPr>
        <w:t xml:space="preserve">ru </w:t>
      </w:r>
      <w:r w:rsidRPr="003F64F4">
        <w:rPr>
          <w:rFonts w:ascii="Book Antiqua" w:hAnsi="Book Antiqua" w:cs="Times New Roman"/>
          <w:spacing w:val="51"/>
          <w:szCs w:val="24"/>
        </w:rPr>
        <w:t xml:space="preserve"> </w:t>
      </w:r>
      <w:r w:rsidRPr="003F64F4">
        <w:rPr>
          <w:rFonts w:ascii="Book Antiqua" w:hAnsi="Book Antiqua" w:cs="Times New Roman"/>
          <w:spacing w:val="1"/>
          <w:szCs w:val="24"/>
        </w:rPr>
        <w:t>d</w:t>
      </w:r>
      <w:r w:rsidRPr="003F64F4">
        <w:rPr>
          <w:rFonts w:ascii="Book Antiqua" w:hAnsi="Book Antiqua" w:cs="Times New Roman"/>
          <w:szCs w:val="24"/>
        </w:rPr>
        <w:t xml:space="preserve">an </w:t>
      </w:r>
      <w:r w:rsidRPr="003F64F4">
        <w:rPr>
          <w:rFonts w:ascii="Book Antiqua" w:hAnsi="Book Antiqua" w:cs="Times New Roman"/>
          <w:spacing w:val="49"/>
          <w:szCs w:val="24"/>
        </w:rPr>
        <w:t xml:space="preserve"> </w:t>
      </w:r>
      <w:r w:rsidRPr="003F64F4">
        <w:rPr>
          <w:rFonts w:ascii="Book Antiqua" w:hAnsi="Book Antiqua" w:cs="Times New Roman"/>
          <w:spacing w:val="-1"/>
          <w:szCs w:val="24"/>
        </w:rPr>
        <w:t>k</w:t>
      </w:r>
      <w:r w:rsidRPr="003F64F4">
        <w:rPr>
          <w:rFonts w:ascii="Book Antiqua" w:hAnsi="Book Antiqua" w:cs="Times New Roman"/>
          <w:szCs w:val="24"/>
        </w:rPr>
        <w:t>arya</w:t>
      </w:r>
      <w:r w:rsidRPr="003F64F4">
        <w:rPr>
          <w:rFonts w:ascii="Book Antiqua" w:hAnsi="Book Antiqua" w:cs="Times New Roman"/>
          <w:spacing w:val="-1"/>
          <w:szCs w:val="24"/>
        </w:rPr>
        <w:t>w</w:t>
      </w:r>
      <w:r w:rsidRPr="003F64F4">
        <w:rPr>
          <w:rFonts w:ascii="Book Antiqua" w:hAnsi="Book Antiqua" w:cs="Times New Roman"/>
          <w:szCs w:val="24"/>
        </w:rPr>
        <w:t xml:space="preserve">an  </w:t>
      </w:r>
      <w:r w:rsidRPr="003F64F4">
        <w:rPr>
          <w:rFonts w:ascii="Book Antiqua" w:hAnsi="Book Antiqua" w:cs="Times New Roman"/>
          <w:spacing w:val="6"/>
          <w:szCs w:val="24"/>
        </w:rPr>
        <w:t xml:space="preserve"> </w:t>
      </w:r>
      <w:r w:rsidRPr="003F64F4">
        <w:rPr>
          <w:rFonts w:ascii="Book Antiqua" w:hAnsi="Book Antiqua" w:cs="Times New Roman"/>
          <w:spacing w:val="1"/>
          <w:szCs w:val="24"/>
        </w:rPr>
        <w:t>d</w:t>
      </w:r>
      <w:r w:rsidRPr="003F64F4">
        <w:rPr>
          <w:rFonts w:ascii="Book Antiqua" w:hAnsi="Book Antiqua" w:cs="Times New Roman"/>
          <w:szCs w:val="24"/>
        </w:rPr>
        <w:t xml:space="preserve">i </w:t>
      </w:r>
      <w:r w:rsidRPr="003F64F4">
        <w:rPr>
          <w:rFonts w:ascii="Book Antiqua" w:hAnsi="Book Antiqua" w:cs="Times New Roman"/>
          <w:spacing w:val="44"/>
          <w:szCs w:val="24"/>
        </w:rPr>
        <w:t xml:space="preserve"> </w:t>
      </w:r>
      <w:r w:rsidRPr="003F64F4">
        <w:rPr>
          <w:rFonts w:ascii="Book Antiqua" w:hAnsi="Book Antiqua" w:cs="Times New Roman"/>
          <w:szCs w:val="24"/>
        </w:rPr>
        <w:t>SMA Negeri 01 Pendopo</w:t>
      </w:r>
      <w:r w:rsidRPr="003F64F4">
        <w:rPr>
          <w:rFonts w:ascii="Book Antiqua" w:hAnsi="Book Antiqua" w:cs="Times New Roman"/>
          <w:szCs w:val="24"/>
          <w:lang w:val="en-ID"/>
        </w:rPr>
        <w:t xml:space="preserve"> </w:t>
      </w:r>
      <w:r w:rsidRPr="003F64F4">
        <w:rPr>
          <w:rFonts w:ascii="Book Antiqua" w:hAnsi="Book Antiqua" w:cs="Times New Roman"/>
          <w:szCs w:val="24"/>
        </w:rPr>
        <w:t>Barat Kabupaten Empat Lawang Provinsi Sumatera Selatan</w:t>
      </w:r>
    </w:p>
    <w:p w:rsidR="00D062FE" w:rsidRPr="003F64F4" w:rsidRDefault="00D062FE" w:rsidP="005870F2">
      <w:pPr>
        <w:pStyle w:val="ListParagraph"/>
        <w:widowControl w:val="0"/>
        <w:autoSpaceDE w:val="0"/>
        <w:autoSpaceDN w:val="0"/>
        <w:adjustRightInd w:val="0"/>
        <w:spacing w:before="21"/>
        <w:ind w:left="567" w:right="27"/>
        <w:jc w:val="both"/>
        <w:rPr>
          <w:rFonts w:ascii="Book Antiqua" w:hAnsi="Book Antiqua"/>
          <w:szCs w:val="24"/>
          <w:lang w:val="en-ID"/>
        </w:rPr>
      </w:pPr>
      <w:r w:rsidRPr="003F64F4">
        <w:rPr>
          <w:rFonts w:ascii="Book Antiqua" w:hAnsi="Book Antiqua" w:cs="Times New Roman"/>
          <w:szCs w:val="24"/>
          <w:lang w:val="en-ID"/>
        </w:rPr>
        <w:tab/>
      </w:r>
      <w:r w:rsidRPr="003F64F4">
        <w:rPr>
          <w:rFonts w:ascii="Book Antiqua" w:hAnsi="Book Antiqua" w:cs="Times New Roman"/>
          <w:szCs w:val="24"/>
          <w:lang w:val="en-ID"/>
        </w:rPr>
        <w:tab/>
        <w:t xml:space="preserve">Masyarakat yang berhubungan dekat dengan Yayasan dan siap </w:t>
      </w:r>
      <w:proofErr w:type="spellStart"/>
      <w:r w:rsidRPr="003F64F4">
        <w:rPr>
          <w:rFonts w:ascii="Book Antiqua" w:hAnsi="Book Antiqua" w:cs="Times New Roman"/>
          <w:szCs w:val="24"/>
          <w:lang w:val="en-ID"/>
        </w:rPr>
        <w:t>bekerja</w:t>
      </w:r>
      <w:proofErr w:type="spellEnd"/>
      <w:r w:rsidRPr="003F64F4">
        <w:rPr>
          <w:rFonts w:ascii="Book Antiqua" w:hAnsi="Book Antiqua" w:cs="Times New Roman"/>
          <w:szCs w:val="24"/>
          <w:lang w:val="en-ID"/>
        </w:rPr>
        <w:t xml:space="preserve"> </w:t>
      </w:r>
      <w:proofErr w:type="spellStart"/>
      <w:r w:rsidRPr="003F64F4">
        <w:rPr>
          <w:rFonts w:ascii="Book Antiqua" w:hAnsi="Book Antiqua" w:cs="Times New Roman"/>
          <w:szCs w:val="24"/>
          <w:lang w:val="en-ID"/>
        </w:rPr>
        <w:t>serta</w:t>
      </w:r>
      <w:proofErr w:type="spellEnd"/>
      <w:r w:rsidRPr="003F64F4">
        <w:rPr>
          <w:rFonts w:ascii="Book Antiqua" w:hAnsi="Book Antiqua" w:cs="Times New Roman"/>
          <w:szCs w:val="24"/>
          <w:lang w:val="en-ID"/>
        </w:rPr>
        <w:t xml:space="preserve"> </w:t>
      </w:r>
      <w:proofErr w:type="spellStart"/>
      <w:r w:rsidRPr="003F64F4">
        <w:rPr>
          <w:rFonts w:ascii="Book Antiqua" w:hAnsi="Book Antiqua" w:cs="Times New Roman"/>
          <w:szCs w:val="24"/>
          <w:lang w:val="en-ID"/>
        </w:rPr>
        <w:t>mematuhi</w:t>
      </w:r>
      <w:proofErr w:type="spellEnd"/>
      <w:r w:rsidRPr="003F64F4">
        <w:rPr>
          <w:rFonts w:ascii="Book Antiqua" w:hAnsi="Book Antiqua" w:cs="Times New Roman"/>
          <w:szCs w:val="24"/>
          <w:lang w:val="en-ID"/>
        </w:rPr>
        <w:t xml:space="preserve"> </w:t>
      </w:r>
      <w:proofErr w:type="spellStart"/>
      <w:r w:rsidRPr="003F64F4">
        <w:rPr>
          <w:rFonts w:ascii="Book Antiqua" w:hAnsi="Book Antiqua" w:cs="Times New Roman"/>
          <w:szCs w:val="24"/>
          <w:lang w:val="en-ID"/>
        </w:rPr>
        <w:t>norma-normanya</w:t>
      </w:r>
      <w:proofErr w:type="spellEnd"/>
      <w:r w:rsidRPr="003F64F4">
        <w:rPr>
          <w:rFonts w:ascii="Book Antiqua" w:hAnsi="Book Antiqua" w:cs="Times New Roman"/>
          <w:szCs w:val="24"/>
          <w:lang w:val="en-ID"/>
        </w:rPr>
        <w:t xml:space="preserve"> </w:t>
      </w:r>
      <w:proofErr w:type="spellStart"/>
      <w:r w:rsidRPr="003F64F4">
        <w:rPr>
          <w:rFonts w:ascii="Book Antiqua" w:hAnsi="Book Antiqua" w:cs="Times New Roman"/>
          <w:szCs w:val="24"/>
          <w:lang w:val="en-ID"/>
        </w:rPr>
        <w:t>diprioritaskan</w:t>
      </w:r>
      <w:proofErr w:type="spellEnd"/>
      <w:r w:rsidRPr="003F64F4">
        <w:rPr>
          <w:rFonts w:ascii="Book Antiqua" w:hAnsi="Book Antiqua" w:cs="Times New Roman"/>
          <w:szCs w:val="24"/>
          <w:lang w:val="en-ID"/>
        </w:rPr>
        <w:t xml:space="preserve"> dalam proses perekrutan guru dan staf di SMA Negeri 01 Pendopo Barat, Kabupaten Empat Lawang, Provinsi Sumatera Selatan. Secara administratif, pengajuan surat lamaran kerja sebagai guru atau karyawan datang sebelum pengangkatan instruktur dan karyawan.</w:t>
      </w:r>
      <w:r w:rsidRPr="003F64F4">
        <w:rPr>
          <w:rFonts w:ascii="Book Antiqua" w:hAnsi="Book Antiqua"/>
          <w:szCs w:val="24"/>
        </w:rPr>
        <w:t xml:space="preserve"> </w:t>
      </w:r>
      <w:r w:rsidRPr="003F64F4">
        <w:rPr>
          <w:rFonts w:ascii="Book Antiqua" w:hAnsi="Book Antiqua" w:cs="Times New Roman"/>
          <w:szCs w:val="24"/>
        </w:rPr>
        <w:t>Kemudian dilakukan   penyeleksian   dan   disesuaikan   dengan   bidang   yang   dibutuhkan</w:t>
      </w:r>
      <w:r w:rsidRPr="003F64F4">
        <w:rPr>
          <w:rFonts w:ascii="Book Antiqua" w:hAnsi="Book Antiqua"/>
          <w:szCs w:val="24"/>
        </w:rPr>
        <w:t xml:space="preserve"> </w:t>
      </w:r>
    </w:p>
    <w:p w:rsidR="00D062FE" w:rsidRPr="003F64F4" w:rsidRDefault="00D062FE" w:rsidP="005870F2">
      <w:pPr>
        <w:pStyle w:val="ListParagraph"/>
        <w:widowControl w:val="0"/>
        <w:autoSpaceDE w:val="0"/>
        <w:autoSpaceDN w:val="0"/>
        <w:adjustRightInd w:val="0"/>
        <w:spacing w:before="21"/>
        <w:ind w:left="567" w:right="27"/>
        <w:jc w:val="both"/>
        <w:rPr>
          <w:rFonts w:ascii="Book Antiqua" w:hAnsi="Book Antiqua" w:cs="Times New Roman"/>
          <w:szCs w:val="24"/>
          <w:lang w:val="en-ID"/>
        </w:rPr>
      </w:pPr>
      <w:r w:rsidRPr="003F64F4">
        <w:rPr>
          <w:rFonts w:ascii="Book Antiqua" w:hAnsi="Book Antiqua"/>
          <w:szCs w:val="24"/>
          <w:lang w:val="en-ID"/>
        </w:rPr>
        <w:tab/>
      </w:r>
      <w:r w:rsidRPr="003F64F4">
        <w:rPr>
          <w:rFonts w:ascii="Book Antiqua" w:hAnsi="Book Antiqua"/>
          <w:szCs w:val="24"/>
          <w:lang w:val="en-ID"/>
        </w:rPr>
        <w:tab/>
      </w:r>
      <w:r w:rsidRPr="003F64F4">
        <w:rPr>
          <w:rFonts w:ascii="Book Antiqua" w:hAnsi="Book Antiqua" w:cs="Times New Roman"/>
          <w:szCs w:val="24"/>
        </w:rPr>
        <w:t xml:space="preserve">Dalam rangka mengisi posisi di SMA Negeri 01 Pendopo Barat, Kabupaten Empat Lawang, Provinsi Sumatera Selatan, dipilih calon berdasarkan kesiapan mereka untuk bekerja dan memikul tanggung jawab atas pekerjaan mereka. </w:t>
      </w:r>
      <w:r w:rsidRPr="003F64F4">
        <w:rPr>
          <w:rFonts w:ascii="Book Antiqua" w:hAnsi="Book Antiqua" w:cs="Times New Roman"/>
          <w:szCs w:val="24"/>
          <w:lang w:val="en-ID"/>
        </w:rPr>
        <w:t>Hasil dari pertemuan kepemimpinan sepenuhnya memutuskan otoritas yayasan untuk mempekerjakan guru dan anggota staf lainnya.</w:t>
      </w:r>
      <w:r w:rsidRPr="003F64F4">
        <w:rPr>
          <w:rFonts w:ascii="Book Antiqua" w:hAnsi="Book Antiqua"/>
          <w:szCs w:val="24"/>
        </w:rPr>
        <w:t xml:space="preserve"> </w:t>
      </w:r>
      <w:r w:rsidRPr="003F64F4">
        <w:rPr>
          <w:rFonts w:ascii="Book Antiqua" w:hAnsi="Book Antiqua" w:cs="Times New Roman"/>
          <w:szCs w:val="24"/>
          <w:lang w:val="en-ID"/>
        </w:rPr>
        <w:t xml:space="preserve">Di sekolah ini, perpanjangan masa kerja minimal lima tahun atau calon yang dianggap mampu dan berpotensi mengisi jabatan terbuka diutamakan saat merekrut instruktur dan staf. Agar karyawan menjadi kompeten dan memahami pekerjaan secara keseluruhan, kontak prosedural dengan mereka juga </w:t>
      </w:r>
    </w:p>
    <w:p w:rsidR="00D062FE" w:rsidRPr="003F64F4" w:rsidRDefault="00D062FE" w:rsidP="005870F2">
      <w:pPr>
        <w:pStyle w:val="ListParagraph"/>
        <w:widowControl w:val="0"/>
        <w:autoSpaceDE w:val="0"/>
        <w:autoSpaceDN w:val="0"/>
        <w:adjustRightInd w:val="0"/>
        <w:spacing w:before="21"/>
        <w:ind w:left="567" w:right="27"/>
        <w:jc w:val="both"/>
        <w:rPr>
          <w:rFonts w:ascii="Book Antiqua" w:hAnsi="Book Antiqua" w:cs="Times New Roman"/>
          <w:szCs w:val="24"/>
          <w:lang w:val="en-ID"/>
        </w:rPr>
      </w:pPr>
      <w:r w:rsidRPr="003F64F4">
        <w:rPr>
          <w:rFonts w:ascii="Book Antiqua" w:hAnsi="Book Antiqua" w:cs="Times New Roman"/>
          <w:szCs w:val="24"/>
          <w:lang w:val="en-ID"/>
        </w:rPr>
        <w:t>dilakukan.</w:t>
      </w:r>
    </w:p>
    <w:p w:rsidR="00D062FE" w:rsidRPr="003F64F4" w:rsidRDefault="00D062FE" w:rsidP="005870F2">
      <w:pPr>
        <w:pStyle w:val="ListParagraph"/>
        <w:widowControl w:val="0"/>
        <w:numPr>
          <w:ilvl w:val="0"/>
          <w:numId w:val="14"/>
        </w:numPr>
        <w:autoSpaceDE w:val="0"/>
        <w:autoSpaceDN w:val="0"/>
        <w:adjustRightInd w:val="0"/>
        <w:spacing w:before="21"/>
        <w:ind w:left="567" w:right="27" w:hanging="283"/>
        <w:jc w:val="both"/>
        <w:rPr>
          <w:rFonts w:ascii="Book Antiqua" w:hAnsi="Book Antiqua" w:cstheme="majorBidi"/>
          <w:szCs w:val="24"/>
          <w:lang w:val="en-ID"/>
        </w:rPr>
      </w:pPr>
      <w:r w:rsidRPr="003F64F4">
        <w:rPr>
          <w:rFonts w:ascii="Book Antiqua" w:hAnsi="Book Antiqua" w:cstheme="majorBidi"/>
          <w:szCs w:val="24"/>
        </w:rPr>
        <w:t>Kesejahteraan guru dan karyawan Madrasah</w:t>
      </w:r>
    </w:p>
    <w:p w:rsidR="00D062FE" w:rsidRPr="003F64F4" w:rsidRDefault="00D062FE" w:rsidP="005870F2">
      <w:pPr>
        <w:pStyle w:val="ListParagraph"/>
        <w:widowControl w:val="0"/>
        <w:autoSpaceDE w:val="0"/>
        <w:autoSpaceDN w:val="0"/>
        <w:adjustRightInd w:val="0"/>
        <w:spacing w:before="21"/>
        <w:ind w:left="567" w:right="27"/>
        <w:jc w:val="both"/>
        <w:rPr>
          <w:rFonts w:ascii="Book Antiqua" w:hAnsi="Book Antiqua" w:cstheme="majorBidi"/>
          <w:szCs w:val="24"/>
        </w:rPr>
      </w:pPr>
      <w:r w:rsidRPr="003F64F4">
        <w:rPr>
          <w:rFonts w:ascii="Book Antiqua" w:hAnsi="Book Antiqua" w:cstheme="majorBidi"/>
          <w:szCs w:val="24"/>
          <w:lang w:val="en-ID"/>
        </w:rPr>
        <w:tab/>
      </w:r>
      <w:r w:rsidRPr="003F64F4">
        <w:rPr>
          <w:rFonts w:ascii="Book Antiqua" w:hAnsi="Book Antiqua" w:cstheme="majorBidi"/>
          <w:szCs w:val="24"/>
          <w:lang w:val="en-ID"/>
        </w:rPr>
        <w:tab/>
        <w:t>Harga setuju untuk bekerja atau mengajar di SMA Negeri 01 Pendopo telah menjadi penghasilan yang sedikit. Gaji untuk instruktur dan staf sederhana mengingat kedudukan lembaga swasta. Hal ini selalu diperjelas kepada calon instruktur dan staf yang mengirim surat minat untuk pekerjaan di SMA Negeri 01 Pendopo.</w:t>
      </w:r>
      <w:r w:rsidRPr="003F64F4">
        <w:rPr>
          <w:rFonts w:ascii="Book Antiqua" w:hAnsi="Book Antiqua"/>
          <w:szCs w:val="24"/>
        </w:rPr>
        <w:t xml:space="preserve"> </w:t>
      </w:r>
      <w:r w:rsidRPr="003F64F4">
        <w:rPr>
          <w:rFonts w:ascii="Book Antiqua" w:hAnsi="Book Antiqua" w:cstheme="majorBidi"/>
          <w:szCs w:val="24"/>
        </w:rPr>
        <w:t>Terkait topik kesejahteraan guru, data dokumen Sekolah menunjukkan bahwa dana yayasan yang terkait dengan jumlah jam pelajaran yang diselenggarakan telah dijamin untuk kesejahteraan guru dan tenaga sekolah.</w:t>
      </w:r>
    </w:p>
    <w:p w:rsidR="00D062FE" w:rsidRPr="003F64F4" w:rsidRDefault="00D062FE" w:rsidP="005870F2">
      <w:pPr>
        <w:pStyle w:val="ListParagraph"/>
        <w:widowControl w:val="0"/>
        <w:autoSpaceDE w:val="0"/>
        <w:autoSpaceDN w:val="0"/>
        <w:adjustRightInd w:val="0"/>
        <w:spacing w:before="21"/>
        <w:ind w:left="567" w:right="27"/>
        <w:jc w:val="both"/>
        <w:rPr>
          <w:rFonts w:ascii="Book Antiqua" w:hAnsi="Book Antiqua" w:cstheme="majorBidi"/>
          <w:szCs w:val="24"/>
          <w:lang w:val="en-ID"/>
        </w:rPr>
      </w:pPr>
      <w:r w:rsidRPr="003F64F4">
        <w:rPr>
          <w:rFonts w:ascii="Book Antiqua" w:hAnsi="Book Antiqua" w:cstheme="majorBidi"/>
          <w:szCs w:val="24"/>
          <w:lang w:val="en-ID"/>
        </w:rPr>
        <w:t>Salah satu instruktur mengklaim bahwa dia:</w:t>
      </w:r>
    </w:p>
    <w:p w:rsidR="00D062FE" w:rsidRPr="003F64F4" w:rsidRDefault="00D062FE" w:rsidP="005870F2">
      <w:pPr>
        <w:pStyle w:val="ListParagraph"/>
        <w:widowControl w:val="0"/>
        <w:autoSpaceDE w:val="0"/>
        <w:autoSpaceDN w:val="0"/>
        <w:adjustRightInd w:val="0"/>
        <w:spacing w:before="21"/>
        <w:ind w:left="567" w:right="27"/>
        <w:jc w:val="both"/>
        <w:rPr>
          <w:rFonts w:ascii="Book Antiqua" w:hAnsi="Book Antiqua" w:cstheme="majorBidi"/>
          <w:szCs w:val="24"/>
          <w:lang w:val="en-ID"/>
        </w:rPr>
      </w:pPr>
      <w:r w:rsidRPr="003F64F4">
        <w:rPr>
          <w:rFonts w:ascii="Book Antiqua" w:hAnsi="Book Antiqua" w:cstheme="majorBidi"/>
          <w:szCs w:val="24"/>
          <w:lang w:val="en-ID"/>
        </w:rPr>
        <w:tab/>
      </w:r>
      <w:r w:rsidRPr="003F64F4">
        <w:rPr>
          <w:rFonts w:ascii="Book Antiqua" w:hAnsi="Book Antiqua" w:cstheme="majorBidi"/>
          <w:szCs w:val="24"/>
          <w:lang w:val="en-ID"/>
        </w:rPr>
        <w:tab/>
        <w:t>Ini adalah bagian kesejahteraan guru. Hai. Ini dia. Hanya itu yang saya sadari saat ini. Di sekolah ini, guru menerima gaji unik yang disesuaikan dengan banyak jam kelas yang diadakan.</w:t>
      </w:r>
    </w:p>
    <w:p w:rsidR="00D062FE" w:rsidRPr="003F64F4" w:rsidRDefault="00D062FE" w:rsidP="005870F2">
      <w:pPr>
        <w:pStyle w:val="ListParagraph"/>
        <w:widowControl w:val="0"/>
        <w:autoSpaceDE w:val="0"/>
        <w:autoSpaceDN w:val="0"/>
        <w:adjustRightInd w:val="0"/>
        <w:spacing w:before="21"/>
        <w:ind w:left="567" w:right="27"/>
        <w:jc w:val="both"/>
        <w:rPr>
          <w:rFonts w:ascii="Book Antiqua" w:hAnsi="Book Antiqua" w:cstheme="majorBidi"/>
          <w:szCs w:val="24"/>
          <w:lang w:val="en-ID"/>
        </w:rPr>
      </w:pPr>
      <w:r w:rsidRPr="003F64F4">
        <w:rPr>
          <w:rFonts w:ascii="Book Antiqua" w:hAnsi="Book Antiqua" w:cstheme="majorBidi"/>
          <w:szCs w:val="24"/>
          <w:lang w:val="en-ID"/>
        </w:rPr>
        <w:t>Mendukung operasi masing-masing lembaga pendidikan,</w:t>
      </w:r>
      <w:r w:rsidRPr="003F64F4">
        <w:rPr>
          <w:rFonts w:ascii="Book Antiqua" w:hAnsi="Book Antiqua"/>
          <w:szCs w:val="24"/>
        </w:rPr>
        <w:t xml:space="preserve"> </w:t>
      </w:r>
      <w:r w:rsidRPr="003F64F4">
        <w:rPr>
          <w:rFonts w:ascii="Book Antiqua" w:hAnsi="Book Antiqua" w:cstheme="majorBidi"/>
          <w:szCs w:val="24"/>
          <w:lang w:val="en-ID"/>
        </w:rPr>
        <w:t xml:space="preserve">Dana adalah </w:t>
      </w:r>
      <w:r w:rsidRPr="003F64F4">
        <w:rPr>
          <w:rFonts w:ascii="Book Antiqua" w:hAnsi="Book Antiqua" w:cstheme="majorBidi"/>
          <w:szCs w:val="24"/>
          <w:lang w:val="en-ID"/>
        </w:rPr>
        <w:lastRenderedPageBreak/>
        <w:t>modal penting, terutama dalam hal memberikan kesejahteraan kepada guru dan karyawan. Dengan kedudukannya sebagai lembaga pendidikan swasta yang penuh dan diakui, SMA Negeri 01 Pendopo Barat Kabupaten Empat Lawang, Provinsi Sumatera Selatan, mencakup sekolah-sekolah yang menghadapi tantangan keuangan, khususnya dalam memenuhi standar pemberian gaji atau kesejahteraan guru.</w:t>
      </w:r>
      <w:r w:rsidRPr="003F64F4">
        <w:rPr>
          <w:rFonts w:ascii="Book Antiqua" w:hAnsi="Book Antiqua"/>
          <w:szCs w:val="24"/>
        </w:rPr>
        <w:t xml:space="preserve"> </w:t>
      </w:r>
      <w:r w:rsidRPr="003F64F4">
        <w:rPr>
          <w:rFonts w:ascii="Book Antiqua" w:hAnsi="Book Antiqua" w:cstheme="majorBidi"/>
          <w:szCs w:val="24"/>
          <w:lang w:val="en-ID"/>
        </w:rPr>
        <w:t>Meski begitu, Sekolah melakukan segala upaya untuk membayar anggota staf dan instruktur bagian kompensasi mereka yang adil. Menurut temuan wawancara peneliti dengan responden di atas, saat ini ada dana yayasan yang dijamin untuk memberikan uang guna membantu kesejahteraan guru dan staf di SMA Negeri 01 Pendopo Barat di Kabupaten Empat Lawang, Provinsi Sumatera Selatan.</w:t>
      </w:r>
      <w:r w:rsidRPr="003F64F4">
        <w:rPr>
          <w:rFonts w:ascii="Book Antiqua" w:hAnsi="Book Antiqua"/>
          <w:szCs w:val="24"/>
        </w:rPr>
        <w:t xml:space="preserve"> </w:t>
      </w:r>
      <w:r w:rsidRPr="003F64F4">
        <w:rPr>
          <w:rFonts w:ascii="Book Antiqua" w:hAnsi="Book Antiqua" w:cstheme="majorBidi"/>
          <w:szCs w:val="24"/>
          <w:lang w:val="en-ID"/>
        </w:rPr>
        <w:t>Pemerintah memberikan bantuan keuangan berupa BGK dan BKG (bantuan khusus bagi guru) (bantuan untuk guru kontrak). Dengan pedoman standarisasi jam kerja, honorarium yang dibayarkan disesuaikan dengan jumlah jam kelas yang dihadiri, kehadiran di tempat kerja, dan pelayanan.</w:t>
      </w:r>
    </w:p>
    <w:p w:rsidR="00D062FE" w:rsidRPr="003F64F4" w:rsidRDefault="00D062FE" w:rsidP="005870F2">
      <w:pPr>
        <w:spacing w:line="240" w:lineRule="auto"/>
        <w:ind w:left="284" w:hanging="284"/>
        <w:jc w:val="both"/>
        <w:rPr>
          <w:rFonts w:ascii="Book Antiqua" w:hAnsi="Book Antiqua" w:cstheme="majorBidi"/>
          <w:b/>
          <w:bCs/>
          <w:sz w:val="24"/>
          <w:szCs w:val="24"/>
          <w:lang w:val="en-ID"/>
        </w:rPr>
      </w:pPr>
      <w:r w:rsidRPr="003F64F4">
        <w:rPr>
          <w:rFonts w:ascii="Book Antiqua" w:hAnsi="Book Antiqua" w:cstheme="majorBidi"/>
          <w:b/>
          <w:bCs/>
          <w:sz w:val="24"/>
          <w:szCs w:val="24"/>
          <w:lang w:val="en-ID"/>
        </w:rPr>
        <w:t>2</w:t>
      </w:r>
      <w:r w:rsidRPr="003F64F4">
        <w:rPr>
          <w:rFonts w:ascii="Book Antiqua" w:hAnsi="Book Antiqua" w:cstheme="majorBidi"/>
          <w:sz w:val="24"/>
          <w:szCs w:val="24"/>
          <w:lang w:val="en-ID"/>
        </w:rPr>
        <w:t>.</w:t>
      </w:r>
      <w:r w:rsidRPr="003F64F4">
        <w:rPr>
          <w:rFonts w:ascii="Book Antiqua" w:hAnsi="Book Antiqua" w:cstheme="majorBidi"/>
          <w:b/>
          <w:bCs/>
          <w:sz w:val="24"/>
          <w:szCs w:val="24"/>
          <w:lang w:val="en-ID"/>
        </w:rPr>
        <w:t xml:space="preserve"> Upaya peningkatan kualitas sumber daya manusia (SDM) guru di SMA Negeri 01 Pendopo Barat Kabupaten Empat Lawang Provinsi Sumatera Selatan</w:t>
      </w:r>
    </w:p>
    <w:p w:rsidR="00D062FE" w:rsidRPr="003F64F4" w:rsidRDefault="00D062FE" w:rsidP="005870F2">
      <w:pPr>
        <w:spacing w:line="240" w:lineRule="auto"/>
        <w:ind w:left="284"/>
        <w:jc w:val="both"/>
        <w:rPr>
          <w:rFonts w:ascii="Book Antiqua" w:hAnsi="Book Antiqua" w:cstheme="majorBidi"/>
          <w:sz w:val="24"/>
          <w:szCs w:val="24"/>
        </w:rPr>
      </w:pPr>
      <w:r w:rsidRPr="003F64F4">
        <w:rPr>
          <w:rFonts w:ascii="Book Antiqua" w:hAnsi="Book Antiqua" w:cstheme="majorBidi"/>
          <w:sz w:val="24"/>
          <w:szCs w:val="24"/>
          <w:lang w:val="en-ID"/>
        </w:rPr>
        <w:tab/>
        <w:t xml:space="preserve">Dengan meningkatkan standar hidup di suatu negara, pendidikan membantu mendorong pembangunan bangsa. Menciptakan pekerja pembangunan yang berbakat, menguasai ilmu pengetahuan dan teknologi sesuai dengan kebutuhan pembangunan, adalah apa yang dimaksud dengan frasa ini secara luas. </w:t>
      </w:r>
      <w:proofErr w:type="spellStart"/>
      <w:r w:rsidRPr="003F64F4">
        <w:rPr>
          <w:rFonts w:ascii="Book Antiqua" w:hAnsi="Book Antiqua" w:cstheme="majorBidi"/>
          <w:sz w:val="24"/>
          <w:szCs w:val="24"/>
          <w:lang w:val="en-ID"/>
        </w:rPr>
        <w:t>Bapak</w:t>
      </w:r>
      <w:proofErr w:type="spellEnd"/>
      <w:r w:rsidRPr="003F64F4">
        <w:rPr>
          <w:rFonts w:ascii="Book Antiqua" w:hAnsi="Book Antiqua" w:cstheme="majorBidi"/>
          <w:sz w:val="24"/>
          <w:szCs w:val="24"/>
          <w:lang w:val="en-ID"/>
        </w:rPr>
        <w:t xml:space="preserve"> </w:t>
      </w:r>
      <w:proofErr w:type="spellStart"/>
      <w:r w:rsidRPr="003F64F4">
        <w:rPr>
          <w:rFonts w:ascii="Book Antiqua" w:hAnsi="Book Antiqua" w:cstheme="majorBidi"/>
          <w:sz w:val="24"/>
          <w:szCs w:val="24"/>
          <w:lang w:val="en-ID"/>
        </w:rPr>
        <w:t>Mistam</w:t>
      </w:r>
      <w:proofErr w:type="spellEnd"/>
      <w:r w:rsidRPr="003F64F4">
        <w:rPr>
          <w:rFonts w:ascii="Book Antiqua" w:hAnsi="Book Antiqua" w:cstheme="majorBidi"/>
          <w:sz w:val="24"/>
          <w:szCs w:val="24"/>
          <w:lang w:val="en-ID"/>
        </w:rPr>
        <w:t xml:space="preserve"> </w:t>
      </w:r>
      <w:proofErr w:type="spellStart"/>
      <w:r w:rsidRPr="003F64F4">
        <w:rPr>
          <w:rFonts w:ascii="Book Antiqua" w:hAnsi="Book Antiqua" w:cstheme="majorBidi"/>
          <w:sz w:val="24"/>
          <w:szCs w:val="24"/>
          <w:lang w:val="en-ID"/>
        </w:rPr>
        <w:t>menyampaikan</w:t>
      </w:r>
      <w:proofErr w:type="spellEnd"/>
      <w:r w:rsidRPr="003F64F4">
        <w:rPr>
          <w:rFonts w:ascii="Book Antiqua" w:hAnsi="Book Antiqua" w:cstheme="majorBidi"/>
          <w:sz w:val="24"/>
          <w:szCs w:val="24"/>
          <w:lang w:val="en-ID"/>
        </w:rPr>
        <w:t xml:space="preserve"> dalam </w:t>
      </w:r>
      <w:proofErr w:type="spellStart"/>
      <w:r w:rsidRPr="003F64F4">
        <w:rPr>
          <w:rFonts w:ascii="Book Antiqua" w:hAnsi="Book Antiqua" w:cstheme="majorBidi"/>
          <w:sz w:val="24"/>
          <w:szCs w:val="24"/>
          <w:lang w:val="en-ID"/>
        </w:rPr>
        <w:t>sambutan</w:t>
      </w:r>
      <w:proofErr w:type="spellEnd"/>
      <w:r w:rsidRPr="003F64F4">
        <w:rPr>
          <w:rFonts w:ascii="Book Antiqua" w:hAnsi="Book Antiqua" w:cstheme="majorBidi"/>
          <w:sz w:val="24"/>
          <w:szCs w:val="24"/>
          <w:lang w:val="en-ID"/>
        </w:rPr>
        <w:t xml:space="preserve"> tertulis terkait pembebasan lulusan dan lulusan untuk tahun akademik 2021-2022 bahwa dalam menyikapi isu peningkatan kualitas sumber daya manusia (SDM)</w:t>
      </w:r>
      <w:r w:rsidRPr="003F64F4">
        <w:rPr>
          <w:rFonts w:ascii="Book Antiqua" w:hAnsi="Book Antiqua"/>
          <w:sz w:val="24"/>
          <w:szCs w:val="24"/>
        </w:rPr>
        <w:t xml:space="preserve"> </w:t>
      </w:r>
      <w:r w:rsidRPr="003F64F4">
        <w:rPr>
          <w:rFonts w:ascii="Book Antiqua" w:hAnsi="Book Antiqua" w:cstheme="majorBidi"/>
          <w:sz w:val="24"/>
          <w:szCs w:val="24"/>
          <w:lang w:val="en-ID"/>
        </w:rPr>
        <w:t>Mengembangkan sistem pendidikan yang dapat mendorong potensi pertumbuhan anak sangat diperlukan.</w:t>
      </w:r>
    </w:p>
    <w:p w:rsidR="00D062FE" w:rsidRPr="003F64F4" w:rsidRDefault="00D062FE" w:rsidP="005870F2">
      <w:pPr>
        <w:spacing w:line="240" w:lineRule="auto"/>
        <w:ind w:left="284"/>
        <w:jc w:val="both"/>
        <w:rPr>
          <w:rFonts w:ascii="Book Antiqua" w:hAnsi="Book Antiqua" w:cstheme="majorBidi"/>
          <w:sz w:val="24"/>
          <w:szCs w:val="24"/>
          <w:lang w:val="en-ID"/>
        </w:rPr>
      </w:pPr>
      <w:r w:rsidRPr="003F64F4">
        <w:rPr>
          <w:rFonts w:ascii="Book Antiqua" w:hAnsi="Book Antiqua" w:cstheme="majorBidi"/>
          <w:sz w:val="24"/>
          <w:szCs w:val="24"/>
          <w:lang w:val="en-ID"/>
        </w:rPr>
        <w:t>Dalam upaya meningkatkan standar sumber daya manusia, SMA Negeri 01 Pendopo Barat Kabupaten Empat Lawang, Provinsi Sumatera Selatan, menjadi salah satu solusi potensial. Ini dicapai dalam berbagai cara, termasuk melalui kesempatan belajar kurikuler dan ekstrakurikuler. Selain itu, lembaga ini terus berlanjut</w:t>
      </w:r>
      <w:r w:rsidRPr="003F64F4">
        <w:rPr>
          <w:rFonts w:ascii="Book Antiqua" w:hAnsi="Book Antiqua"/>
          <w:sz w:val="24"/>
          <w:szCs w:val="24"/>
        </w:rPr>
        <w:t xml:space="preserve"> </w:t>
      </w:r>
      <w:r w:rsidRPr="003F64F4">
        <w:rPr>
          <w:rFonts w:ascii="Book Antiqua" w:hAnsi="Book Antiqua" w:cstheme="majorBidi"/>
          <w:sz w:val="24"/>
          <w:szCs w:val="24"/>
          <w:lang w:val="en-ID"/>
        </w:rPr>
        <w:t>Selain itu, sekolah ini terus berupaya meningkatkan kualitas kemampuan guru dalam proses belajar mengajar. Diantaranya diwujudkan dalam kegiatan pembelajaran kurikuler dan ekstrakurikuler. Ini dicapai dengan terus bekerja dengan organisasi birokrasi dan pendidikan, serta dengan memasukkan staf pengajar dalam inisiatif pelatihan guru.</w:t>
      </w:r>
    </w:p>
    <w:p w:rsidR="00D062FE" w:rsidRPr="003F64F4" w:rsidRDefault="00D062FE" w:rsidP="005870F2">
      <w:pPr>
        <w:spacing w:line="240" w:lineRule="auto"/>
        <w:ind w:left="284" w:hanging="284"/>
        <w:jc w:val="both"/>
        <w:rPr>
          <w:rFonts w:ascii="Book Antiqua" w:hAnsi="Book Antiqua"/>
          <w:b/>
          <w:bCs/>
          <w:sz w:val="24"/>
          <w:szCs w:val="24"/>
        </w:rPr>
      </w:pPr>
      <w:r w:rsidRPr="003F64F4">
        <w:rPr>
          <w:rFonts w:ascii="Book Antiqua" w:hAnsi="Book Antiqua" w:cstheme="majorBidi"/>
          <w:b/>
          <w:bCs/>
          <w:sz w:val="24"/>
          <w:szCs w:val="24"/>
          <w:lang w:val="en-ID"/>
        </w:rPr>
        <w:t>3. U</w:t>
      </w:r>
      <w:r w:rsidRPr="003F64F4">
        <w:rPr>
          <w:rFonts w:ascii="Book Antiqua" w:hAnsi="Book Antiqua" w:cstheme="majorBidi"/>
          <w:b/>
          <w:bCs/>
          <w:spacing w:val="2"/>
          <w:sz w:val="24"/>
          <w:szCs w:val="24"/>
          <w:lang w:val="en-ID"/>
        </w:rPr>
        <w:t>p</w:t>
      </w:r>
      <w:r w:rsidRPr="003F64F4">
        <w:rPr>
          <w:rFonts w:ascii="Book Antiqua" w:hAnsi="Book Antiqua" w:cstheme="majorBidi"/>
          <w:b/>
          <w:bCs/>
          <w:sz w:val="24"/>
          <w:szCs w:val="24"/>
          <w:lang w:val="en-ID"/>
        </w:rPr>
        <w:t>aya</w:t>
      </w:r>
      <w:r w:rsidRPr="003F64F4">
        <w:rPr>
          <w:rFonts w:ascii="Book Antiqua" w:hAnsi="Book Antiqua"/>
          <w:b/>
          <w:bCs/>
          <w:spacing w:val="38"/>
          <w:sz w:val="24"/>
          <w:szCs w:val="24"/>
        </w:rPr>
        <w:t xml:space="preserve"> </w:t>
      </w:r>
      <w:r w:rsidRPr="003F64F4">
        <w:rPr>
          <w:rFonts w:ascii="Book Antiqua" w:hAnsi="Book Antiqua"/>
          <w:b/>
          <w:bCs/>
          <w:spacing w:val="1"/>
          <w:sz w:val="24"/>
          <w:szCs w:val="24"/>
        </w:rPr>
        <w:t>p</w:t>
      </w:r>
      <w:r w:rsidRPr="003F64F4">
        <w:rPr>
          <w:rFonts w:ascii="Book Antiqua" w:hAnsi="Book Antiqua"/>
          <w:b/>
          <w:bCs/>
          <w:sz w:val="24"/>
          <w:szCs w:val="24"/>
        </w:rPr>
        <w:t>e</w:t>
      </w:r>
      <w:r w:rsidRPr="003F64F4">
        <w:rPr>
          <w:rFonts w:ascii="Book Antiqua" w:hAnsi="Book Antiqua"/>
          <w:b/>
          <w:bCs/>
          <w:spacing w:val="1"/>
          <w:sz w:val="24"/>
          <w:szCs w:val="24"/>
        </w:rPr>
        <w:t>n</w:t>
      </w:r>
      <w:r w:rsidRPr="003F64F4">
        <w:rPr>
          <w:rFonts w:ascii="Book Antiqua" w:hAnsi="Book Antiqua"/>
          <w:b/>
          <w:bCs/>
          <w:sz w:val="24"/>
          <w:szCs w:val="24"/>
        </w:rPr>
        <w:t>i</w:t>
      </w:r>
      <w:r w:rsidRPr="003F64F4">
        <w:rPr>
          <w:rFonts w:ascii="Book Antiqua" w:hAnsi="Book Antiqua"/>
          <w:b/>
          <w:bCs/>
          <w:spacing w:val="1"/>
          <w:sz w:val="24"/>
          <w:szCs w:val="24"/>
        </w:rPr>
        <w:t>n</w:t>
      </w:r>
      <w:r w:rsidRPr="003F64F4">
        <w:rPr>
          <w:rFonts w:ascii="Book Antiqua" w:hAnsi="Book Antiqua"/>
          <w:b/>
          <w:bCs/>
          <w:sz w:val="24"/>
          <w:szCs w:val="24"/>
        </w:rPr>
        <w:t>g</w:t>
      </w:r>
      <w:r w:rsidRPr="003F64F4">
        <w:rPr>
          <w:rFonts w:ascii="Book Antiqua" w:hAnsi="Book Antiqua"/>
          <w:b/>
          <w:bCs/>
          <w:spacing w:val="1"/>
          <w:sz w:val="24"/>
          <w:szCs w:val="24"/>
        </w:rPr>
        <w:t>k</w:t>
      </w:r>
      <w:r w:rsidRPr="003F64F4">
        <w:rPr>
          <w:rFonts w:ascii="Book Antiqua" w:hAnsi="Book Antiqua"/>
          <w:b/>
          <w:bCs/>
          <w:sz w:val="24"/>
          <w:szCs w:val="24"/>
        </w:rPr>
        <w:t>a</w:t>
      </w:r>
      <w:r w:rsidRPr="003F64F4">
        <w:rPr>
          <w:rFonts w:ascii="Book Antiqua" w:hAnsi="Book Antiqua"/>
          <w:b/>
          <w:bCs/>
          <w:spacing w:val="1"/>
          <w:sz w:val="24"/>
          <w:szCs w:val="24"/>
        </w:rPr>
        <w:t>t</w:t>
      </w:r>
      <w:r w:rsidRPr="003F64F4">
        <w:rPr>
          <w:rFonts w:ascii="Book Antiqua" w:hAnsi="Book Antiqua"/>
          <w:b/>
          <w:bCs/>
          <w:sz w:val="24"/>
          <w:szCs w:val="24"/>
        </w:rPr>
        <w:t>an</w:t>
      </w:r>
      <w:r w:rsidRPr="003F64F4">
        <w:rPr>
          <w:rFonts w:ascii="Book Antiqua" w:hAnsi="Book Antiqua"/>
          <w:b/>
          <w:bCs/>
          <w:spacing w:val="49"/>
          <w:sz w:val="24"/>
          <w:szCs w:val="24"/>
        </w:rPr>
        <w:t xml:space="preserve"> </w:t>
      </w:r>
      <w:r w:rsidRPr="003F64F4">
        <w:rPr>
          <w:rFonts w:ascii="Book Antiqua" w:hAnsi="Book Antiqua"/>
          <w:b/>
          <w:bCs/>
          <w:spacing w:val="1"/>
          <w:sz w:val="24"/>
          <w:szCs w:val="24"/>
        </w:rPr>
        <w:t>ku</w:t>
      </w:r>
      <w:r w:rsidRPr="003F64F4">
        <w:rPr>
          <w:rFonts w:ascii="Book Antiqua" w:hAnsi="Book Antiqua"/>
          <w:b/>
          <w:bCs/>
          <w:sz w:val="24"/>
          <w:szCs w:val="24"/>
        </w:rPr>
        <w:t>al</w:t>
      </w:r>
      <w:r w:rsidRPr="003F64F4">
        <w:rPr>
          <w:rFonts w:ascii="Book Antiqua" w:hAnsi="Book Antiqua"/>
          <w:b/>
          <w:bCs/>
          <w:spacing w:val="-1"/>
          <w:sz w:val="24"/>
          <w:szCs w:val="24"/>
        </w:rPr>
        <w:t>i</w:t>
      </w:r>
      <w:r w:rsidRPr="003F64F4">
        <w:rPr>
          <w:rFonts w:ascii="Book Antiqua" w:hAnsi="Book Antiqua"/>
          <w:b/>
          <w:bCs/>
          <w:spacing w:val="2"/>
          <w:sz w:val="24"/>
          <w:szCs w:val="24"/>
        </w:rPr>
        <w:t>t</w:t>
      </w:r>
      <w:r w:rsidRPr="003F64F4">
        <w:rPr>
          <w:rFonts w:ascii="Book Antiqua" w:hAnsi="Book Antiqua"/>
          <w:b/>
          <w:bCs/>
          <w:sz w:val="24"/>
          <w:szCs w:val="24"/>
        </w:rPr>
        <w:t>as</w:t>
      </w:r>
      <w:r w:rsidRPr="003F64F4">
        <w:rPr>
          <w:rFonts w:ascii="Book Antiqua" w:hAnsi="Book Antiqua"/>
          <w:b/>
          <w:bCs/>
          <w:spacing w:val="40"/>
          <w:sz w:val="24"/>
          <w:szCs w:val="24"/>
        </w:rPr>
        <w:t xml:space="preserve"> </w:t>
      </w:r>
      <w:r w:rsidRPr="003F64F4">
        <w:rPr>
          <w:rFonts w:ascii="Book Antiqua" w:hAnsi="Book Antiqua"/>
          <w:b/>
          <w:bCs/>
          <w:sz w:val="24"/>
          <w:szCs w:val="24"/>
        </w:rPr>
        <w:t>s</w:t>
      </w:r>
      <w:r w:rsidRPr="003F64F4">
        <w:rPr>
          <w:rFonts w:ascii="Book Antiqua" w:hAnsi="Book Antiqua"/>
          <w:b/>
          <w:bCs/>
          <w:spacing w:val="2"/>
          <w:sz w:val="24"/>
          <w:szCs w:val="24"/>
        </w:rPr>
        <w:t>u</w:t>
      </w:r>
      <w:r w:rsidRPr="003F64F4">
        <w:rPr>
          <w:rFonts w:ascii="Book Antiqua" w:hAnsi="Book Antiqua"/>
          <w:b/>
          <w:bCs/>
          <w:spacing w:val="1"/>
          <w:sz w:val="24"/>
          <w:szCs w:val="24"/>
        </w:rPr>
        <w:t>mb</w:t>
      </w:r>
      <w:r w:rsidRPr="003F64F4">
        <w:rPr>
          <w:rFonts w:ascii="Book Antiqua" w:hAnsi="Book Antiqua"/>
          <w:b/>
          <w:bCs/>
          <w:sz w:val="24"/>
          <w:szCs w:val="24"/>
        </w:rPr>
        <w:t>er</w:t>
      </w:r>
      <w:r w:rsidRPr="003F64F4">
        <w:rPr>
          <w:rFonts w:ascii="Book Antiqua" w:hAnsi="Book Antiqua"/>
          <w:b/>
          <w:bCs/>
          <w:spacing w:val="38"/>
          <w:sz w:val="24"/>
          <w:szCs w:val="24"/>
        </w:rPr>
        <w:t xml:space="preserve"> </w:t>
      </w:r>
      <w:r w:rsidRPr="003F64F4">
        <w:rPr>
          <w:rFonts w:ascii="Book Antiqua" w:hAnsi="Book Antiqua"/>
          <w:b/>
          <w:bCs/>
          <w:spacing w:val="2"/>
          <w:sz w:val="24"/>
          <w:szCs w:val="24"/>
        </w:rPr>
        <w:t>d</w:t>
      </w:r>
      <w:r w:rsidRPr="003F64F4">
        <w:rPr>
          <w:rFonts w:ascii="Book Antiqua" w:hAnsi="Book Antiqua"/>
          <w:b/>
          <w:bCs/>
          <w:sz w:val="24"/>
          <w:szCs w:val="24"/>
        </w:rPr>
        <w:t>aya</w:t>
      </w:r>
      <w:r w:rsidRPr="003F64F4">
        <w:rPr>
          <w:rFonts w:ascii="Book Antiqua" w:hAnsi="Book Antiqua"/>
          <w:b/>
          <w:bCs/>
          <w:spacing w:val="35"/>
          <w:sz w:val="24"/>
          <w:szCs w:val="24"/>
        </w:rPr>
        <w:t xml:space="preserve"> </w:t>
      </w:r>
      <w:r w:rsidRPr="003F64F4">
        <w:rPr>
          <w:rFonts w:ascii="Book Antiqua" w:hAnsi="Book Antiqua"/>
          <w:b/>
          <w:bCs/>
          <w:spacing w:val="1"/>
          <w:sz w:val="24"/>
          <w:szCs w:val="24"/>
        </w:rPr>
        <w:t>m</w:t>
      </w:r>
      <w:r w:rsidRPr="003F64F4">
        <w:rPr>
          <w:rFonts w:ascii="Book Antiqua" w:hAnsi="Book Antiqua"/>
          <w:b/>
          <w:bCs/>
          <w:sz w:val="24"/>
          <w:szCs w:val="24"/>
        </w:rPr>
        <w:t>a</w:t>
      </w:r>
      <w:r w:rsidRPr="003F64F4">
        <w:rPr>
          <w:rFonts w:ascii="Book Antiqua" w:hAnsi="Book Antiqua"/>
          <w:b/>
          <w:bCs/>
          <w:spacing w:val="1"/>
          <w:sz w:val="24"/>
          <w:szCs w:val="24"/>
        </w:rPr>
        <w:t>n</w:t>
      </w:r>
      <w:r w:rsidRPr="003F64F4">
        <w:rPr>
          <w:rFonts w:ascii="Book Antiqua" w:hAnsi="Book Antiqua"/>
          <w:b/>
          <w:bCs/>
          <w:spacing w:val="2"/>
          <w:sz w:val="24"/>
          <w:szCs w:val="24"/>
        </w:rPr>
        <w:t>u</w:t>
      </w:r>
      <w:r w:rsidRPr="003F64F4">
        <w:rPr>
          <w:rFonts w:ascii="Book Antiqua" w:hAnsi="Book Antiqua"/>
          <w:b/>
          <w:bCs/>
          <w:sz w:val="24"/>
          <w:szCs w:val="24"/>
        </w:rPr>
        <w:t>sia</w:t>
      </w:r>
      <w:r w:rsidRPr="003F64F4">
        <w:rPr>
          <w:rFonts w:ascii="Book Antiqua" w:hAnsi="Book Antiqua"/>
          <w:b/>
          <w:bCs/>
          <w:spacing w:val="42"/>
          <w:sz w:val="24"/>
          <w:szCs w:val="24"/>
        </w:rPr>
        <w:t xml:space="preserve"> </w:t>
      </w:r>
      <w:r w:rsidRPr="003F64F4">
        <w:rPr>
          <w:rFonts w:ascii="Book Antiqua" w:hAnsi="Book Antiqua"/>
          <w:b/>
          <w:bCs/>
          <w:spacing w:val="1"/>
          <w:sz w:val="24"/>
          <w:szCs w:val="24"/>
        </w:rPr>
        <w:t>(S</w:t>
      </w:r>
      <w:r w:rsidRPr="003F64F4">
        <w:rPr>
          <w:rFonts w:ascii="Book Antiqua" w:hAnsi="Book Antiqua"/>
          <w:b/>
          <w:bCs/>
          <w:spacing w:val="2"/>
          <w:sz w:val="24"/>
          <w:szCs w:val="24"/>
        </w:rPr>
        <w:t>D</w:t>
      </w:r>
      <w:r w:rsidRPr="003F64F4">
        <w:rPr>
          <w:rFonts w:ascii="Book Antiqua" w:hAnsi="Book Antiqua"/>
          <w:b/>
          <w:bCs/>
          <w:sz w:val="24"/>
          <w:szCs w:val="24"/>
        </w:rPr>
        <w:t>M)</w:t>
      </w:r>
      <w:r w:rsidRPr="003F64F4">
        <w:rPr>
          <w:rFonts w:ascii="Book Antiqua" w:hAnsi="Book Antiqua"/>
          <w:b/>
          <w:bCs/>
          <w:spacing w:val="38"/>
          <w:sz w:val="24"/>
          <w:szCs w:val="24"/>
        </w:rPr>
        <w:t xml:space="preserve"> </w:t>
      </w:r>
      <w:r w:rsidRPr="003F64F4">
        <w:rPr>
          <w:rFonts w:ascii="Book Antiqua" w:hAnsi="Book Antiqua"/>
          <w:b/>
          <w:bCs/>
          <w:spacing w:val="1"/>
          <w:w w:val="102"/>
          <w:sz w:val="24"/>
          <w:szCs w:val="24"/>
        </w:rPr>
        <w:t>k</w:t>
      </w:r>
      <w:r w:rsidRPr="003F64F4">
        <w:rPr>
          <w:rFonts w:ascii="Book Antiqua" w:hAnsi="Book Antiqua"/>
          <w:b/>
          <w:bCs/>
          <w:w w:val="102"/>
          <w:sz w:val="24"/>
          <w:szCs w:val="24"/>
        </w:rPr>
        <w:t>arya</w:t>
      </w:r>
      <w:r w:rsidRPr="003F64F4">
        <w:rPr>
          <w:rFonts w:ascii="Book Antiqua" w:hAnsi="Book Antiqua"/>
          <w:b/>
          <w:bCs/>
          <w:spacing w:val="-2"/>
          <w:w w:val="102"/>
          <w:sz w:val="24"/>
          <w:szCs w:val="24"/>
        </w:rPr>
        <w:t>w</w:t>
      </w:r>
      <w:r w:rsidRPr="003F64F4">
        <w:rPr>
          <w:rFonts w:ascii="Book Antiqua" w:hAnsi="Book Antiqua"/>
          <w:b/>
          <w:bCs/>
          <w:w w:val="102"/>
          <w:sz w:val="24"/>
          <w:szCs w:val="24"/>
        </w:rPr>
        <w:t xml:space="preserve">an </w:t>
      </w:r>
      <w:r w:rsidRPr="003F64F4">
        <w:rPr>
          <w:rFonts w:ascii="Book Antiqua" w:hAnsi="Book Antiqua"/>
          <w:b/>
          <w:bCs/>
          <w:spacing w:val="1"/>
          <w:sz w:val="24"/>
          <w:szCs w:val="24"/>
        </w:rPr>
        <w:t>d</w:t>
      </w:r>
      <w:r w:rsidRPr="003F64F4">
        <w:rPr>
          <w:rFonts w:ascii="Book Antiqua" w:hAnsi="Book Antiqua"/>
          <w:b/>
          <w:bCs/>
          <w:sz w:val="24"/>
          <w:szCs w:val="24"/>
        </w:rPr>
        <w:t>i SMA Negeri 01 Pendopo Barat Kabupaten Empat Lawang Provinsi Sumatera Selatan</w:t>
      </w:r>
    </w:p>
    <w:p w:rsidR="00D062FE" w:rsidRPr="003F64F4" w:rsidRDefault="00D062FE" w:rsidP="005870F2">
      <w:pPr>
        <w:spacing w:line="240" w:lineRule="auto"/>
        <w:ind w:left="284"/>
        <w:jc w:val="both"/>
        <w:rPr>
          <w:rFonts w:ascii="Book Antiqua" w:hAnsi="Book Antiqua"/>
          <w:sz w:val="24"/>
          <w:szCs w:val="24"/>
        </w:rPr>
      </w:pPr>
      <w:r w:rsidRPr="003F64F4">
        <w:rPr>
          <w:rFonts w:ascii="Book Antiqua" w:hAnsi="Book Antiqua"/>
          <w:sz w:val="24"/>
          <w:szCs w:val="24"/>
        </w:rPr>
        <w:tab/>
        <w:t xml:space="preserve">SMA Negeri 01 Pendopo Barat Kabupaten Empat Lawang, Provinsi </w:t>
      </w:r>
      <w:r w:rsidRPr="003F64F4">
        <w:rPr>
          <w:rFonts w:ascii="Book Antiqua" w:hAnsi="Book Antiqua"/>
          <w:sz w:val="24"/>
          <w:szCs w:val="24"/>
        </w:rPr>
        <w:lastRenderedPageBreak/>
        <w:t xml:space="preserve">Sumatera Selatan, bekerja dengan tekun untuk memberikan layanan pendidikan kepada siswa, sama seperti lembaga pendidikan lainnya. Selain kaliber SDM guru, yang perlu ditingkatkan dalam pemberian pelayanan kepada siswa adalah arahan tenaga sekolah. Salah satu anggota staf di </w:t>
      </w:r>
      <w:proofErr w:type="spellStart"/>
      <w:r w:rsidRPr="003F64F4">
        <w:rPr>
          <w:rFonts w:ascii="Book Antiqua" w:hAnsi="Book Antiqua"/>
          <w:sz w:val="24"/>
          <w:szCs w:val="24"/>
        </w:rPr>
        <w:t>sekolah</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mengklaim</w:t>
      </w:r>
      <w:proofErr w:type="spellEnd"/>
      <w:r w:rsidRPr="003F64F4">
        <w:rPr>
          <w:rFonts w:ascii="Book Antiqua" w:hAnsi="Book Antiqua"/>
          <w:sz w:val="24"/>
          <w:szCs w:val="24"/>
        </w:rPr>
        <w:t>: “</w:t>
      </w:r>
      <w:proofErr w:type="spellStart"/>
      <w:r w:rsidRPr="003F64F4">
        <w:rPr>
          <w:rFonts w:ascii="Book Antiqua" w:hAnsi="Book Antiqua"/>
          <w:sz w:val="24"/>
          <w:szCs w:val="24"/>
        </w:rPr>
        <w:t>ee</w:t>
      </w:r>
      <w:proofErr w:type="spellEnd"/>
      <w:r w:rsidRPr="003F64F4">
        <w:rPr>
          <w:rFonts w:ascii="Book Antiqua" w:hAnsi="Book Antiqua"/>
          <w:sz w:val="24"/>
          <w:szCs w:val="24"/>
        </w:rPr>
        <w:t>…</w:t>
      </w:r>
      <w:proofErr w:type="spellStart"/>
      <w:r w:rsidRPr="003F64F4">
        <w:rPr>
          <w:rFonts w:ascii="Book Antiqua" w:hAnsi="Book Antiqua"/>
          <w:sz w:val="24"/>
          <w:szCs w:val="24"/>
        </w:rPr>
        <w:t>peningkatan</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kualitas</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kerja</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karyawan</w:t>
      </w:r>
      <w:proofErr w:type="spellEnd"/>
      <w:r w:rsidRPr="003F64F4">
        <w:rPr>
          <w:rFonts w:ascii="Book Antiqua" w:hAnsi="Book Antiqua"/>
          <w:sz w:val="24"/>
          <w:szCs w:val="24"/>
        </w:rPr>
        <w:t xml:space="preserve"> di </w:t>
      </w:r>
      <w:proofErr w:type="spellStart"/>
      <w:r w:rsidRPr="003F64F4">
        <w:rPr>
          <w:rFonts w:ascii="Book Antiqua" w:hAnsi="Book Antiqua"/>
          <w:sz w:val="24"/>
          <w:szCs w:val="24"/>
        </w:rPr>
        <w:t>Sekolah</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ee</w:t>
      </w:r>
      <w:proofErr w:type="spellEnd"/>
      <w:r w:rsidRPr="003F64F4">
        <w:rPr>
          <w:rFonts w:ascii="Book Antiqua" w:hAnsi="Book Antiqua"/>
          <w:sz w:val="24"/>
          <w:szCs w:val="24"/>
        </w:rPr>
        <w:t>...</w:t>
      </w:r>
      <w:proofErr w:type="spellStart"/>
      <w:r w:rsidRPr="003F64F4">
        <w:rPr>
          <w:rFonts w:ascii="Book Antiqua" w:hAnsi="Book Antiqua"/>
          <w:sz w:val="24"/>
          <w:szCs w:val="24"/>
        </w:rPr>
        <w:t>selama</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ini</w:t>
      </w:r>
      <w:proofErr w:type="spellEnd"/>
      <w:r w:rsidRPr="003F64F4">
        <w:rPr>
          <w:rFonts w:ascii="Book Antiqua" w:hAnsi="Book Antiqua"/>
          <w:sz w:val="24"/>
          <w:szCs w:val="24"/>
        </w:rPr>
        <w:t xml:space="preserve"> </w:t>
      </w:r>
      <w:proofErr w:type="spellStart"/>
      <w:proofErr w:type="gramStart"/>
      <w:r w:rsidRPr="003F64F4">
        <w:rPr>
          <w:rFonts w:ascii="Book Antiqua" w:hAnsi="Book Antiqua"/>
          <w:sz w:val="24"/>
          <w:szCs w:val="24"/>
        </w:rPr>
        <w:t>yaa</w:t>
      </w:r>
      <w:proofErr w:type="spellEnd"/>
      <w:r w:rsidRPr="003F64F4">
        <w:rPr>
          <w:rFonts w:ascii="Book Antiqua" w:hAnsi="Book Antiqua"/>
          <w:sz w:val="24"/>
          <w:szCs w:val="24"/>
        </w:rPr>
        <w:t>..</w:t>
      </w:r>
      <w:proofErr w:type="spellStart"/>
      <w:proofErr w:type="gramEnd"/>
      <w:r w:rsidRPr="003F64F4">
        <w:rPr>
          <w:rFonts w:ascii="Book Antiqua" w:hAnsi="Book Antiqua"/>
          <w:sz w:val="24"/>
          <w:szCs w:val="24"/>
        </w:rPr>
        <w:t>hanya</w:t>
      </w:r>
      <w:proofErr w:type="spellEnd"/>
      <w:r w:rsidRPr="003F64F4">
        <w:rPr>
          <w:rFonts w:ascii="Book Antiqua" w:hAnsi="Book Antiqua"/>
          <w:sz w:val="24"/>
          <w:szCs w:val="24"/>
        </w:rPr>
        <w:t xml:space="preserve">  ada pembinaan  dari kepala sekolah langsung.  </w:t>
      </w:r>
      <w:proofErr w:type="gramStart"/>
      <w:r w:rsidRPr="003F64F4">
        <w:rPr>
          <w:rFonts w:ascii="Book Antiqua" w:hAnsi="Book Antiqua"/>
          <w:sz w:val="24"/>
          <w:szCs w:val="24"/>
        </w:rPr>
        <w:t>Misalnya  kita</w:t>
      </w:r>
      <w:proofErr w:type="gramEnd"/>
      <w:r w:rsidRPr="003F64F4">
        <w:rPr>
          <w:rFonts w:ascii="Book Antiqua" w:hAnsi="Book Antiqua"/>
          <w:sz w:val="24"/>
          <w:szCs w:val="24"/>
        </w:rPr>
        <w:t xml:space="preserve"> disuruh ini, itu…laporan </w:t>
      </w:r>
      <w:proofErr w:type="spellStart"/>
      <w:r w:rsidRPr="003F64F4">
        <w:rPr>
          <w:rFonts w:ascii="Book Antiqua" w:hAnsi="Book Antiqua"/>
          <w:sz w:val="24"/>
          <w:szCs w:val="24"/>
        </w:rPr>
        <w:t>keuangan</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ini</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itu</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diketik</w:t>
      </w:r>
      <w:proofErr w:type="spellEnd"/>
      <w:r w:rsidRPr="003F64F4">
        <w:rPr>
          <w:rFonts w:ascii="Book Antiqua" w:hAnsi="Book Antiqua"/>
          <w:sz w:val="24"/>
          <w:szCs w:val="24"/>
        </w:rPr>
        <w:t>..</w:t>
      </w:r>
      <w:proofErr w:type="spellStart"/>
      <w:r w:rsidRPr="003F64F4">
        <w:rPr>
          <w:rFonts w:ascii="Book Antiqua" w:hAnsi="Book Antiqua"/>
          <w:sz w:val="24"/>
          <w:szCs w:val="24"/>
        </w:rPr>
        <w:t>dan</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sebagainya</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naah</w:t>
      </w:r>
      <w:proofErr w:type="spellEnd"/>
      <w:r w:rsidRPr="003F64F4">
        <w:rPr>
          <w:rFonts w:ascii="Book Antiqua" w:hAnsi="Book Antiqua"/>
          <w:sz w:val="24"/>
          <w:szCs w:val="24"/>
        </w:rPr>
        <w:t>…</w:t>
      </w:r>
      <w:proofErr w:type="spellStart"/>
      <w:r w:rsidRPr="003F64F4">
        <w:rPr>
          <w:rFonts w:ascii="Book Antiqua" w:hAnsi="Book Antiqua"/>
          <w:sz w:val="24"/>
          <w:szCs w:val="24"/>
        </w:rPr>
        <w:t>kita</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tinggal</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menjalankan</w:t>
      </w:r>
      <w:proofErr w:type="spellEnd"/>
      <w:r w:rsidRPr="003F64F4">
        <w:rPr>
          <w:rFonts w:ascii="Book Antiqua" w:hAnsi="Book Antiqua"/>
          <w:sz w:val="24"/>
          <w:szCs w:val="24"/>
        </w:rPr>
        <w:t>…</w:t>
      </w:r>
      <w:proofErr w:type="spellStart"/>
      <w:r w:rsidRPr="003F64F4">
        <w:rPr>
          <w:rFonts w:ascii="Book Antiqua" w:hAnsi="Book Antiqua"/>
          <w:sz w:val="24"/>
          <w:szCs w:val="24"/>
        </w:rPr>
        <w:t>dan</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pekerjaannya</w:t>
      </w:r>
      <w:proofErr w:type="spellEnd"/>
      <w:r w:rsidRPr="003F64F4">
        <w:rPr>
          <w:rFonts w:ascii="Book Antiqua" w:hAnsi="Book Antiqua"/>
          <w:sz w:val="24"/>
          <w:szCs w:val="24"/>
        </w:rPr>
        <w:t xml:space="preserve">   itu   saya   </w:t>
      </w:r>
      <w:proofErr w:type="spellStart"/>
      <w:r w:rsidRPr="003F64F4">
        <w:rPr>
          <w:rFonts w:ascii="Book Antiqua" w:hAnsi="Book Antiqua"/>
          <w:sz w:val="24"/>
          <w:szCs w:val="24"/>
        </w:rPr>
        <w:t>kira</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nggak</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berat</w:t>
      </w:r>
      <w:proofErr w:type="spellEnd"/>
      <w:r w:rsidRPr="003F64F4">
        <w:rPr>
          <w:rFonts w:ascii="Book Antiqua" w:hAnsi="Book Antiqua"/>
          <w:sz w:val="24"/>
          <w:szCs w:val="24"/>
        </w:rPr>
        <w:t xml:space="preserve">   </w:t>
      </w:r>
      <w:proofErr w:type="spellStart"/>
      <w:proofErr w:type="gramStart"/>
      <w:r w:rsidRPr="003F64F4">
        <w:rPr>
          <w:rFonts w:ascii="Book Antiqua" w:hAnsi="Book Antiqua"/>
          <w:sz w:val="24"/>
          <w:szCs w:val="24"/>
        </w:rPr>
        <w:t>juga</w:t>
      </w:r>
      <w:proofErr w:type="spellEnd"/>
      <w:r w:rsidRPr="003F64F4">
        <w:rPr>
          <w:rFonts w:ascii="Book Antiqua" w:hAnsi="Book Antiqua"/>
          <w:sz w:val="24"/>
          <w:szCs w:val="24"/>
        </w:rPr>
        <w:t>..</w:t>
      </w:r>
      <w:proofErr w:type="spellStart"/>
      <w:proofErr w:type="gramEnd"/>
      <w:r w:rsidRPr="003F64F4">
        <w:rPr>
          <w:rFonts w:ascii="Book Antiqua" w:hAnsi="Book Antiqua"/>
          <w:sz w:val="24"/>
          <w:szCs w:val="24"/>
        </w:rPr>
        <w:t>jadi</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kalo</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dikatakan</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sebagai</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upaya</w:t>
      </w:r>
      <w:proofErr w:type="spellEnd"/>
      <w:r w:rsidRPr="003F64F4">
        <w:rPr>
          <w:rFonts w:ascii="Book Antiqua" w:hAnsi="Book Antiqua"/>
          <w:sz w:val="24"/>
          <w:szCs w:val="24"/>
        </w:rPr>
        <w:t>..</w:t>
      </w:r>
      <w:proofErr w:type="spellStart"/>
      <w:r w:rsidRPr="003F64F4">
        <w:rPr>
          <w:rFonts w:ascii="Book Antiqua" w:hAnsi="Book Antiqua"/>
          <w:sz w:val="24"/>
          <w:szCs w:val="24"/>
        </w:rPr>
        <w:t>ya</w:t>
      </w:r>
      <w:proofErr w:type="spellEnd"/>
      <w:r w:rsidRPr="003F64F4">
        <w:rPr>
          <w:rFonts w:ascii="Book Antiqua" w:hAnsi="Book Antiqua"/>
          <w:sz w:val="24"/>
          <w:szCs w:val="24"/>
        </w:rPr>
        <w:t>..</w:t>
      </w:r>
      <w:proofErr w:type="spellStart"/>
      <w:r w:rsidRPr="003F64F4">
        <w:rPr>
          <w:rFonts w:ascii="Book Antiqua" w:hAnsi="Book Antiqua"/>
          <w:sz w:val="24"/>
          <w:szCs w:val="24"/>
        </w:rPr>
        <w:t>itu</w:t>
      </w:r>
      <w:proofErr w:type="spellEnd"/>
      <w:r w:rsidRPr="003F64F4">
        <w:rPr>
          <w:rFonts w:ascii="Book Antiqua" w:hAnsi="Book Antiqua"/>
          <w:sz w:val="24"/>
          <w:szCs w:val="24"/>
        </w:rPr>
        <w:t xml:space="preserve"> </w:t>
      </w:r>
      <w:proofErr w:type="spellStart"/>
      <w:r w:rsidRPr="003F64F4">
        <w:rPr>
          <w:rFonts w:ascii="Book Antiqua" w:hAnsi="Book Antiqua"/>
          <w:sz w:val="24"/>
          <w:szCs w:val="24"/>
        </w:rPr>
        <w:t>saja</w:t>
      </w:r>
      <w:proofErr w:type="spellEnd"/>
      <w:r w:rsidRPr="003F64F4">
        <w:rPr>
          <w:rFonts w:ascii="Book Antiqua" w:hAnsi="Book Antiqua"/>
          <w:sz w:val="24"/>
          <w:szCs w:val="24"/>
        </w:rPr>
        <w:t xml:space="preserve">…dah </w:t>
      </w:r>
      <w:proofErr w:type="spellStart"/>
      <w:r w:rsidRPr="003F64F4">
        <w:rPr>
          <w:rFonts w:ascii="Book Antiqua" w:hAnsi="Book Antiqua"/>
          <w:sz w:val="24"/>
          <w:szCs w:val="24"/>
        </w:rPr>
        <w:t>cukup</w:t>
      </w:r>
      <w:proofErr w:type="spellEnd"/>
      <w:r w:rsidRPr="003F64F4">
        <w:rPr>
          <w:rFonts w:ascii="Book Antiqua" w:hAnsi="Book Antiqua"/>
          <w:sz w:val="24"/>
          <w:szCs w:val="24"/>
        </w:rPr>
        <w:t>.</w:t>
      </w:r>
    </w:p>
    <w:p w:rsidR="00D062FE" w:rsidRPr="003F64F4" w:rsidRDefault="00D062FE" w:rsidP="005870F2">
      <w:pPr>
        <w:spacing w:line="240" w:lineRule="auto"/>
        <w:ind w:left="284"/>
        <w:jc w:val="both"/>
        <w:rPr>
          <w:rFonts w:ascii="Book Antiqua" w:hAnsi="Book Antiqua"/>
          <w:sz w:val="24"/>
          <w:szCs w:val="24"/>
        </w:rPr>
      </w:pPr>
      <w:r w:rsidRPr="003F64F4">
        <w:rPr>
          <w:rFonts w:ascii="Book Antiqua" w:hAnsi="Book Antiqua"/>
          <w:sz w:val="24"/>
          <w:szCs w:val="24"/>
        </w:rPr>
        <w:tab/>
        <w:t>Oleh karena itu, kepala sekolah terlibat langsung dalam upaya yang dilakukan oleh SMA Negeri 01 Pendopo Barat, Kabupaten Empat Lawang, Provinsi Sumatera Selatan untuk meningkatkan kemampuan kerja tenaga sekolah. Setidaknya sebulan sekali, semua karyawan dikumpulkan, dan prinsipnya kemudian memberikan arahan, solusi, dan bantuan jika ada masalah atau rintangan dengan tugas tersebut.</w:t>
      </w:r>
    </w:p>
    <w:p w:rsidR="00D062FE" w:rsidRPr="003F64F4" w:rsidRDefault="00D062FE" w:rsidP="005870F2">
      <w:pPr>
        <w:spacing w:line="240" w:lineRule="auto"/>
        <w:ind w:left="284" w:hanging="284"/>
        <w:jc w:val="both"/>
        <w:rPr>
          <w:rFonts w:ascii="Book Antiqua" w:hAnsi="Book Antiqua" w:cstheme="majorBidi"/>
          <w:b/>
          <w:bCs/>
          <w:sz w:val="24"/>
          <w:szCs w:val="24"/>
        </w:rPr>
      </w:pPr>
      <w:r w:rsidRPr="003F64F4">
        <w:rPr>
          <w:rFonts w:ascii="Book Antiqua" w:hAnsi="Book Antiqua"/>
          <w:b/>
          <w:bCs/>
          <w:sz w:val="24"/>
          <w:szCs w:val="24"/>
        </w:rPr>
        <w:t>4</w:t>
      </w:r>
      <w:r w:rsidRPr="003F64F4">
        <w:rPr>
          <w:rFonts w:ascii="Book Antiqua" w:hAnsi="Book Antiqua"/>
          <w:sz w:val="24"/>
          <w:szCs w:val="24"/>
        </w:rPr>
        <w:t xml:space="preserve">. </w:t>
      </w:r>
      <w:r w:rsidRPr="003F64F4">
        <w:rPr>
          <w:rFonts w:ascii="Book Antiqua" w:hAnsi="Book Antiqua" w:cstheme="majorBidi"/>
          <w:b/>
          <w:bCs/>
          <w:sz w:val="24"/>
          <w:szCs w:val="24"/>
        </w:rPr>
        <w:t>Kualitas Sumber daya manusia (SDM) di SMA Negeri 01 Pendopo Barat Kabupaten Empat Lawang Provinsi Sumatera Selatan</w:t>
      </w:r>
    </w:p>
    <w:p w:rsidR="00D062FE" w:rsidRPr="003F64F4" w:rsidRDefault="00D062FE" w:rsidP="005870F2">
      <w:pPr>
        <w:spacing w:line="240" w:lineRule="auto"/>
        <w:ind w:left="284"/>
        <w:jc w:val="both"/>
        <w:rPr>
          <w:rFonts w:ascii="Book Antiqua" w:hAnsi="Book Antiqua" w:cstheme="majorBidi"/>
          <w:sz w:val="24"/>
          <w:szCs w:val="24"/>
        </w:rPr>
      </w:pPr>
      <w:r w:rsidRPr="003F64F4">
        <w:rPr>
          <w:rFonts w:ascii="Book Antiqua" w:hAnsi="Book Antiqua" w:cstheme="majorBidi"/>
          <w:sz w:val="24"/>
          <w:szCs w:val="24"/>
        </w:rPr>
        <w:tab/>
        <w:t>Ada dua cara untuk melihat sumber daya manusia (SDM), yaitu jumlah dan kualitas. Mahasiswa, profesor, dan personil adalah salah satu sumber daya manusia yang perlu ditingkatkan dalam konteks Sekolah. Di SMA Negeri 01 Pendopo Barat di Kabupaten Empat Lawang, Provinsi Sumatera Selatan, terdapat 108 murid yang terdaftar, dan terdapat 21 pegawai dan guru yang menjadi staf.</w:t>
      </w:r>
      <w:r w:rsidRPr="003F64F4">
        <w:rPr>
          <w:rFonts w:ascii="Book Antiqua" w:hAnsi="Book Antiqua"/>
          <w:sz w:val="24"/>
          <w:szCs w:val="24"/>
        </w:rPr>
        <w:t xml:space="preserve"> </w:t>
      </w:r>
      <w:r w:rsidRPr="003F64F4">
        <w:rPr>
          <w:rFonts w:ascii="Book Antiqua" w:hAnsi="Book Antiqua" w:cstheme="majorBidi"/>
          <w:sz w:val="24"/>
          <w:szCs w:val="24"/>
        </w:rPr>
        <w:t>Hal-hal yang perlu dipahami adalah bahwa kuantitas yang dimiliki oleh lembaga atau sekolah bukan satu-satunya faktor dalam benar-benar menerapkan prinsip-prinsip pendidikan di sekolah yang telah diringkas dalam visi, tujuan, dan tujuan. Namun, alih-alih berfokus pada kuantitas, hal yang paling penting untuk dilakukan adalah menekankan peningkatan kualitas. Kondisi SDM (SDM) SMA Negeri 01 Pendopo Barat yang meliputi guru dan staf berada di Kabupaten Empat Lawang, Provinsi.</w:t>
      </w:r>
      <w:r w:rsidRPr="003F64F4">
        <w:rPr>
          <w:rFonts w:ascii="Book Antiqua" w:hAnsi="Book Antiqua"/>
          <w:sz w:val="24"/>
          <w:szCs w:val="24"/>
        </w:rPr>
        <w:t xml:space="preserve"> </w:t>
      </w:r>
      <w:r w:rsidRPr="003F64F4">
        <w:rPr>
          <w:rFonts w:ascii="Book Antiqua" w:hAnsi="Book Antiqua" w:cstheme="majorBidi"/>
          <w:sz w:val="24"/>
          <w:szCs w:val="24"/>
        </w:rPr>
        <w:t>Orang dapat berargumen bahwa wilayah Sumatera Selatan ini cukup dan diperlukan lebih banyak pembangunan.</w:t>
      </w:r>
    </w:p>
    <w:p w:rsidR="00D062FE" w:rsidRPr="003F64F4" w:rsidRDefault="00D062FE" w:rsidP="005870F2">
      <w:pPr>
        <w:spacing w:line="240" w:lineRule="auto"/>
        <w:ind w:left="284"/>
        <w:jc w:val="both"/>
        <w:rPr>
          <w:rFonts w:ascii="Book Antiqua" w:hAnsi="Book Antiqua" w:cstheme="majorBidi"/>
          <w:sz w:val="24"/>
          <w:szCs w:val="24"/>
        </w:rPr>
      </w:pPr>
      <w:r w:rsidRPr="003F64F4">
        <w:rPr>
          <w:rFonts w:ascii="Book Antiqua" w:hAnsi="Book Antiqua" w:cstheme="majorBidi"/>
          <w:sz w:val="24"/>
          <w:szCs w:val="24"/>
        </w:rPr>
        <w:tab/>
        <w:t>Pada prinsipnya, dikatakan bahwa munculnya lulusan pendidikan yang memiliki aqidah dan kekuatan spiritual, keunggulan moral, serta penguasaan ilmu pengetahuan dan teknologi merupakan penanda sumber daya manusia yang unggul.</w:t>
      </w:r>
    </w:p>
    <w:p w:rsidR="00D062FE" w:rsidRPr="003F64F4" w:rsidRDefault="00D062FE" w:rsidP="005870F2">
      <w:pPr>
        <w:spacing w:line="240" w:lineRule="auto"/>
        <w:ind w:left="284" w:hanging="284"/>
        <w:jc w:val="both"/>
        <w:rPr>
          <w:rFonts w:ascii="Book Antiqua" w:hAnsi="Book Antiqua" w:cstheme="majorBidi"/>
          <w:b/>
          <w:bCs/>
          <w:sz w:val="24"/>
          <w:szCs w:val="24"/>
        </w:rPr>
      </w:pPr>
      <w:r w:rsidRPr="003F64F4">
        <w:rPr>
          <w:rFonts w:ascii="Book Antiqua" w:hAnsi="Book Antiqua"/>
          <w:b/>
          <w:bCs/>
          <w:sz w:val="24"/>
          <w:szCs w:val="24"/>
        </w:rPr>
        <w:t>5. Upaya peningkatan kualitas Sumber daya manusia (SDM) Guru di SMA Negeri 01</w:t>
      </w:r>
      <w:r w:rsidRPr="003F64F4">
        <w:rPr>
          <w:rFonts w:ascii="Book Antiqua" w:hAnsi="Book Antiqua" w:cstheme="majorBidi"/>
          <w:b/>
          <w:bCs/>
          <w:sz w:val="24"/>
          <w:szCs w:val="24"/>
        </w:rPr>
        <w:t xml:space="preserve"> Pendopo Barat Kabupaten Empat Lawang Provinsi Sumatera Selatan</w:t>
      </w:r>
    </w:p>
    <w:p w:rsidR="00D062FE" w:rsidRPr="003F64F4" w:rsidRDefault="00D062FE" w:rsidP="005870F2">
      <w:pPr>
        <w:spacing w:line="240" w:lineRule="auto"/>
        <w:ind w:left="284"/>
        <w:jc w:val="both"/>
        <w:rPr>
          <w:rFonts w:ascii="Book Antiqua" w:hAnsi="Book Antiqua" w:cstheme="majorBidi"/>
          <w:sz w:val="24"/>
          <w:szCs w:val="24"/>
        </w:rPr>
      </w:pPr>
      <w:r w:rsidRPr="003F64F4">
        <w:rPr>
          <w:rFonts w:ascii="Book Antiqua" w:hAnsi="Book Antiqua" w:cstheme="majorBidi"/>
          <w:sz w:val="24"/>
          <w:szCs w:val="24"/>
        </w:rPr>
        <w:tab/>
        <w:t xml:space="preserve">Dalam arti luas, menghasilkan tenaga profesional pengembangan yang terampil dan menguasai pengetahuan dan teknologi sesuai dengan kebutuhan merupakan pembangunan bangsa, yang didukung oleh </w:t>
      </w:r>
      <w:r w:rsidRPr="003F64F4">
        <w:rPr>
          <w:rFonts w:ascii="Book Antiqua" w:hAnsi="Book Antiqua" w:cstheme="majorBidi"/>
          <w:sz w:val="24"/>
          <w:szCs w:val="24"/>
        </w:rPr>
        <w:lastRenderedPageBreak/>
        <w:t>pendidikan. Sebagai salah satu lembaga pendidikan, SMA Negeri 01 Pendopo Barat Kabupaten Empat Lawang, Provinsi Sumatera Selatan, tidak diragukan lagi telah mencapai tujuannya untuk menghasilkan karyawan pengembangan yang terampil.</w:t>
      </w:r>
      <w:r w:rsidRPr="003F64F4">
        <w:rPr>
          <w:rFonts w:ascii="Book Antiqua" w:hAnsi="Book Antiqua"/>
          <w:sz w:val="24"/>
          <w:szCs w:val="24"/>
        </w:rPr>
        <w:t xml:space="preserve"> </w:t>
      </w:r>
      <w:r w:rsidRPr="003F64F4">
        <w:rPr>
          <w:rFonts w:ascii="Book Antiqua" w:hAnsi="Book Antiqua" w:cstheme="majorBidi"/>
          <w:sz w:val="24"/>
          <w:szCs w:val="24"/>
        </w:rPr>
        <w:t>Hal ini dilakukan dengan berbagai cara, salah satunya adalah terus mengejar sumber daya manusia (SDM) berkualitas lebih tinggi bagi para pendidik.</w:t>
      </w:r>
      <w:r w:rsidRPr="003F64F4">
        <w:rPr>
          <w:rFonts w:ascii="Book Antiqua" w:hAnsi="Book Antiqua"/>
          <w:sz w:val="24"/>
          <w:szCs w:val="24"/>
        </w:rPr>
        <w:t xml:space="preserve"> </w:t>
      </w:r>
      <w:r w:rsidRPr="003F64F4">
        <w:rPr>
          <w:rFonts w:ascii="Book Antiqua" w:hAnsi="Book Antiqua" w:cstheme="majorBidi"/>
          <w:sz w:val="24"/>
          <w:szCs w:val="24"/>
        </w:rPr>
        <w:t>Secara teoritis, guru dan anggota staf pendidikan lainnya, termasuk staf administrasi, staf perpustakaan, staf laboratorium, BP, pesuruh, dan lainnya di sekolah, perlu menerima pengarahan khusus untuk memfasilitasi interaksi pendidikan atau untuk menumbuhkan lingkungan yang mendukung pengembangan normatif yang lebih baik. Sebab, GPAI bukan satu-satunya organisasi yang bertanggung jawab untuk mengembangkan pendidikan agama.</w:t>
      </w:r>
    </w:p>
    <w:p w:rsidR="00D062FE" w:rsidRPr="003F64F4" w:rsidRDefault="00D062FE" w:rsidP="005870F2">
      <w:pPr>
        <w:spacing w:line="240" w:lineRule="auto"/>
        <w:ind w:left="284" w:hanging="284"/>
        <w:jc w:val="both"/>
        <w:rPr>
          <w:rFonts w:ascii="Book Antiqua" w:hAnsi="Book Antiqua" w:cstheme="majorBidi"/>
          <w:b/>
          <w:bCs/>
          <w:sz w:val="24"/>
          <w:szCs w:val="24"/>
        </w:rPr>
      </w:pPr>
      <w:r w:rsidRPr="003F64F4">
        <w:rPr>
          <w:rFonts w:ascii="Book Antiqua" w:hAnsi="Book Antiqua" w:cstheme="majorBidi"/>
          <w:b/>
          <w:bCs/>
          <w:sz w:val="24"/>
          <w:szCs w:val="24"/>
        </w:rPr>
        <w:t>6. Upaya peningkatan kualitas Sumber daya manusia (SDM) Karyawan di SMA Negeri 01 Pendopo Barat Kabupaten Empat Lawang Provinsi Sumatera Selatan</w:t>
      </w:r>
    </w:p>
    <w:p w:rsidR="00D062FE" w:rsidRPr="003F64F4" w:rsidRDefault="00D062FE" w:rsidP="005870F2">
      <w:pPr>
        <w:spacing w:line="240" w:lineRule="auto"/>
        <w:ind w:left="284"/>
        <w:jc w:val="both"/>
        <w:rPr>
          <w:rFonts w:ascii="Book Antiqua" w:hAnsi="Book Antiqua" w:cstheme="majorBidi"/>
          <w:sz w:val="24"/>
          <w:szCs w:val="24"/>
        </w:rPr>
      </w:pPr>
      <w:r w:rsidRPr="003F64F4">
        <w:rPr>
          <w:rFonts w:ascii="Book Antiqua" w:hAnsi="Book Antiqua" w:cstheme="majorBidi"/>
          <w:sz w:val="24"/>
          <w:szCs w:val="24"/>
        </w:rPr>
        <w:tab/>
        <w:t>Meningkatkan pekerjaan seseorang dalam perusahaan tertentu sangat signifikan. Instruksi dan pelatihan dapat digunakan untuk menyelesaikan peningkatan yang disebutkan di atas. Menurut gagasan tersebut, dua elemen terpenting dalam pengembangan sumber daya manusia adalah pendidikan dan pelatihan. Praktik dan pendidikan meningkatkan keterampilan kerja, meningkatkan tidak hanya pengetahuan tetapi juga produktivitas kerja.</w:t>
      </w:r>
      <w:r w:rsidRPr="003F64F4">
        <w:rPr>
          <w:rFonts w:ascii="Book Antiqua" w:hAnsi="Book Antiqua"/>
          <w:sz w:val="24"/>
          <w:szCs w:val="24"/>
        </w:rPr>
        <w:t xml:space="preserve"> </w:t>
      </w:r>
      <w:r w:rsidRPr="003F64F4">
        <w:rPr>
          <w:rFonts w:ascii="Book Antiqua" w:hAnsi="Book Antiqua" w:cstheme="majorBidi"/>
          <w:sz w:val="24"/>
          <w:szCs w:val="24"/>
        </w:rPr>
        <w:t>Jika dibandingkan dengan hasil penelitian dari SMA Negeri 01 Pendopo Barat Kabupaten Empat Lawang, Provinsi Sumatera Selatan, ide ini berbeda. Sekolah ini mengandalkan nilai pembinaan dan pengawasan prinsip yang ketat dalam upayanya untuk meningkatkan produktivitas pekerja. Ini dicapai dengan mengumpulkan seluruh</w:t>
      </w:r>
      <w:r w:rsidRPr="003F64F4">
        <w:rPr>
          <w:rFonts w:ascii="Book Antiqua" w:hAnsi="Book Antiqua"/>
          <w:sz w:val="24"/>
          <w:szCs w:val="24"/>
        </w:rPr>
        <w:t xml:space="preserve"> </w:t>
      </w:r>
      <w:r w:rsidRPr="003F64F4">
        <w:rPr>
          <w:rFonts w:ascii="Book Antiqua" w:hAnsi="Book Antiqua" w:cstheme="majorBidi"/>
          <w:sz w:val="24"/>
          <w:szCs w:val="24"/>
        </w:rPr>
        <w:t>Kepala sekolah kemudian memberikan arahan, jawaban, dan pembinaan jika ada kekurangan atau hambatan dalam tugas. Ini terjadi pada staf setidaknya sebulan sekali. Sekolah juga secara teratur menyelenggarakan acara keagamaan dan kegiatan kunjungan lapangan praktis untuk menumbuhkan semangat keagamaan dan semangat juang.</w:t>
      </w:r>
      <w:r w:rsidRPr="003F64F4">
        <w:rPr>
          <w:rFonts w:ascii="Book Antiqua" w:hAnsi="Book Antiqua"/>
          <w:sz w:val="24"/>
          <w:szCs w:val="24"/>
        </w:rPr>
        <w:t xml:space="preserve"> </w:t>
      </w:r>
      <w:r w:rsidRPr="003F64F4">
        <w:rPr>
          <w:rFonts w:ascii="Book Antiqua" w:hAnsi="Book Antiqua" w:cstheme="majorBidi"/>
          <w:sz w:val="24"/>
          <w:szCs w:val="24"/>
        </w:rPr>
        <w:t>Hasil studi di bidang tersebut di atas tampaknya mendukung gagasan bahwa arahan dan bimbingan kepemimpinan, penempatan karyawan, atau pendidikan informal diperlukan. Perilaku kepemimpinan berfungsi sebagai contoh dan contoh bagi pekerja.</w:t>
      </w:r>
      <w:r w:rsidRPr="003F64F4">
        <w:rPr>
          <w:rFonts w:ascii="Book Antiqua" w:hAnsi="Book Antiqua"/>
          <w:sz w:val="24"/>
          <w:szCs w:val="24"/>
        </w:rPr>
        <w:t xml:space="preserve"> </w:t>
      </w:r>
      <w:r w:rsidRPr="003F64F4">
        <w:rPr>
          <w:rFonts w:ascii="Book Antiqua" w:hAnsi="Book Antiqua" w:cstheme="majorBidi"/>
          <w:sz w:val="24"/>
          <w:szCs w:val="24"/>
        </w:rPr>
        <w:t>Peran kepala sekolah sebagai pelatih dan motivator bagi anggota staf dan instruktur juga merupakan komponen penting dari upaya peningkatan kualitas sumber daya manusia bagi guru dan tenaga sekolah. Terutama dalam hal meningkatkan disiplin di tempat kerja. Karena masalah disiplin karyawan dan guru sangat penting untuk pengoperasian proses pendidikan di sekolah. Menurut gagasan bahwa karyawan yang terampil, cakap, dan cakap tidak selalu menjamin</w:t>
      </w:r>
      <w:r w:rsidRPr="003F64F4">
        <w:rPr>
          <w:rFonts w:ascii="Book Antiqua" w:hAnsi="Book Antiqua"/>
          <w:sz w:val="24"/>
          <w:szCs w:val="24"/>
        </w:rPr>
        <w:t xml:space="preserve"> </w:t>
      </w:r>
      <w:r w:rsidRPr="003F64F4">
        <w:rPr>
          <w:rFonts w:ascii="Book Antiqua" w:hAnsi="Book Antiqua" w:cstheme="majorBidi"/>
          <w:sz w:val="24"/>
          <w:szCs w:val="24"/>
        </w:rPr>
        <w:t xml:space="preserve">Jika ada disiplin dan moral kerja </w:t>
      </w:r>
      <w:r w:rsidRPr="003F64F4">
        <w:rPr>
          <w:rFonts w:ascii="Book Antiqua" w:hAnsi="Book Antiqua" w:cstheme="majorBidi"/>
          <w:sz w:val="24"/>
          <w:szCs w:val="24"/>
        </w:rPr>
        <w:lastRenderedPageBreak/>
        <w:t>yang rendah, produktivitas itu baik</w:t>
      </w:r>
      <w:r w:rsidR="002E1792" w:rsidRPr="003F64F4">
        <w:rPr>
          <w:rStyle w:val="FootnoteReference"/>
          <w:rFonts w:ascii="Book Antiqua" w:hAnsi="Book Antiqua" w:cstheme="majorBidi"/>
          <w:sz w:val="24"/>
          <w:szCs w:val="24"/>
        </w:rPr>
        <w:footnoteReference w:id="3"/>
      </w:r>
      <w:r w:rsidRPr="003F64F4">
        <w:rPr>
          <w:rFonts w:ascii="Book Antiqua" w:hAnsi="Book Antiqua" w:cstheme="majorBidi"/>
          <w:sz w:val="24"/>
          <w:szCs w:val="24"/>
        </w:rPr>
        <w:t>.</w:t>
      </w:r>
    </w:p>
    <w:p w:rsidR="00D062FE" w:rsidRPr="003F64F4" w:rsidRDefault="00D062FE" w:rsidP="00D062FE">
      <w:pPr>
        <w:ind w:left="284"/>
        <w:jc w:val="both"/>
        <w:rPr>
          <w:rFonts w:ascii="Book Antiqua" w:hAnsi="Book Antiqua" w:cstheme="majorBidi"/>
          <w:sz w:val="24"/>
          <w:szCs w:val="24"/>
        </w:rPr>
      </w:pPr>
    </w:p>
    <w:p w:rsidR="00D062FE" w:rsidRPr="003F64F4" w:rsidRDefault="00D062FE" w:rsidP="00D062FE">
      <w:pPr>
        <w:jc w:val="both"/>
        <w:rPr>
          <w:rFonts w:ascii="Book Antiqua" w:hAnsi="Book Antiqua" w:cstheme="majorBidi"/>
          <w:b/>
          <w:bCs/>
          <w:sz w:val="24"/>
          <w:szCs w:val="24"/>
        </w:rPr>
      </w:pPr>
      <w:r w:rsidRPr="003F64F4">
        <w:rPr>
          <w:rFonts w:ascii="Book Antiqua" w:hAnsi="Book Antiqua" w:cstheme="majorBidi"/>
          <w:b/>
          <w:bCs/>
          <w:sz w:val="24"/>
          <w:szCs w:val="24"/>
        </w:rPr>
        <w:t>KESIMPULAN</w:t>
      </w:r>
    </w:p>
    <w:p w:rsidR="008F7C95" w:rsidRPr="003F64F4" w:rsidRDefault="00D062FE" w:rsidP="008F7C95">
      <w:pPr>
        <w:jc w:val="both"/>
        <w:rPr>
          <w:rFonts w:ascii="Book Antiqua" w:hAnsi="Book Antiqua" w:cstheme="majorBidi"/>
          <w:sz w:val="24"/>
          <w:szCs w:val="24"/>
          <w:lang w:val="id-ID"/>
        </w:rPr>
      </w:pPr>
      <w:r w:rsidRPr="003F64F4">
        <w:rPr>
          <w:rFonts w:ascii="Book Antiqua" w:hAnsi="Book Antiqua" w:cstheme="majorBidi"/>
          <w:sz w:val="24"/>
          <w:szCs w:val="24"/>
        </w:rPr>
        <w:tab/>
        <w:t xml:space="preserve">Kesimpulan berikut dapat diambil dari penyajian laporan penelitian dan pembahasan temuan penelitian yang telah penulis </w:t>
      </w:r>
      <w:proofErr w:type="spellStart"/>
      <w:r w:rsidRPr="003F64F4">
        <w:rPr>
          <w:rFonts w:ascii="Book Antiqua" w:hAnsi="Book Antiqua" w:cstheme="majorBidi"/>
          <w:sz w:val="24"/>
          <w:szCs w:val="24"/>
        </w:rPr>
        <w:t>j</w:t>
      </w:r>
      <w:r w:rsidR="005870F2" w:rsidRPr="003F64F4">
        <w:rPr>
          <w:rFonts w:ascii="Book Antiqua" w:hAnsi="Book Antiqua" w:cstheme="majorBidi"/>
          <w:sz w:val="24"/>
          <w:szCs w:val="24"/>
        </w:rPr>
        <w:t>elaskan</w:t>
      </w:r>
      <w:proofErr w:type="spellEnd"/>
      <w:r w:rsidR="005870F2" w:rsidRPr="003F64F4">
        <w:rPr>
          <w:rFonts w:ascii="Book Antiqua" w:hAnsi="Book Antiqua" w:cstheme="majorBidi"/>
          <w:sz w:val="24"/>
          <w:szCs w:val="24"/>
        </w:rPr>
        <w:t xml:space="preserve"> </w:t>
      </w:r>
      <w:proofErr w:type="spellStart"/>
      <w:r w:rsidR="005870F2" w:rsidRPr="003F64F4">
        <w:rPr>
          <w:rFonts w:ascii="Book Antiqua" w:hAnsi="Book Antiqua" w:cstheme="majorBidi"/>
          <w:sz w:val="24"/>
          <w:szCs w:val="24"/>
        </w:rPr>
        <w:t>pada</w:t>
      </w:r>
      <w:proofErr w:type="spellEnd"/>
      <w:r w:rsidR="005870F2" w:rsidRPr="003F64F4">
        <w:rPr>
          <w:rFonts w:ascii="Book Antiqua" w:hAnsi="Book Antiqua" w:cstheme="majorBidi"/>
          <w:sz w:val="24"/>
          <w:szCs w:val="24"/>
        </w:rPr>
        <w:t xml:space="preserve"> </w:t>
      </w:r>
      <w:proofErr w:type="spellStart"/>
      <w:r w:rsidR="005870F2" w:rsidRPr="003F64F4">
        <w:rPr>
          <w:rFonts w:ascii="Book Antiqua" w:hAnsi="Book Antiqua" w:cstheme="majorBidi"/>
          <w:sz w:val="24"/>
          <w:szCs w:val="24"/>
        </w:rPr>
        <w:t>bab</w:t>
      </w:r>
      <w:proofErr w:type="spellEnd"/>
      <w:r w:rsidR="005870F2" w:rsidRPr="003F64F4">
        <w:rPr>
          <w:rFonts w:ascii="Book Antiqua" w:hAnsi="Book Antiqua" w:cstheme="majorBidi"/>
          <w:sz w:val="24"/>
          <w:szCs w:val="24"/>
        </w:rPr>
        <w:t xml:space="preserve"> </w:t>
      </w:r>
      <w:proofErr w:type="spellStart"/>
      <w:r w:rsidR="005870F2" w:rsidRPr="003F64F4">
        <w:rPr>
          <w:rFonts w:ascii="Book Antiqua" w:hAnsi="Book Antiqua" w:cstheme="majorBidi"/>
          <w:sz w:val="24"/>
          <w:szCs w:val="24"/>
        </w:rPr>
        <w:t>sebelumnya</w:t>
      </w:r>
      <w:r w:rsidRPr="003F64F4">
        <w:rPr>
          <w:rFonts w:ascii="Book Antiqua" w:hAnsi="Book Antiqua" w:cstheme="majorBidi"/>
          <w:sz w:val="24"/>
          <w:szCs w:val="24"/>
        </w:rPr>
        <w:t>Meski</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tergolong</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baik</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sumber</w:t>
      </w:r>
      <w:proofErr w:type="spellEnd"/>
      <w:r w:rsidRPr="003F64F4">
        <w:rPr>
          <w:rFonts w:ascii="Book Antiqua" w:hAnsi="Book Antiqua" w:cstheme="majorBidi"/>
          <w:sz w:val="24"/>
          <w:szCs w:val="24"/>
        </w:rPr>
        <w:t xml:space="preserve"> daya manusia (SDM) di SMA Negeri 01 Pendopo Barat Kabupaten Empat Lawang di Provinsi Sumatera Selatan masih membutuhkan pertumbuhan dan perkembangan yang lebih besar. </w:t>
      </w:r>
    </w:p>
    <w:p w:rsidR="008F7C95" w:rsidRPr="003F64F4" w:rsidRDefault="00D062FE" w:rsidP="008F7C95">
      <w:pPr>
        <w:ind w:firstLine="720"/>
        <w:jc w:val="both"/>
        <w:rPr>
          <w:rFonts w:ascii="Book Antiqua" w:hAnsi="Book Antiqua" w:cstheme="majorBidi"/>
          <w:sz w:val="24"/>
          <w:szCs w:val="24"/>
          <w:lang w:val="id-ID"/>
        </w:rPr>
      </w:pPr>
      <w:r w:rsidRPr="003F64F4">
        <w:rPr>
          <w:rFonts w:ascii="Book Antiqua" w:hAnsi="Book Antiqua" w:cstheme="majorBidi"/>
          <w:sz w:val="24"/>
          <w:szCs w:val="24"/>
        </w:rPr>
        <w:t>Hal ini disebabkan oleh fakta bahwa masih ada kurangnya disiplin di antara guru dan staf.</w:t>
      </w:r>
      <w:r w:rsidRPr="003F64F4">
        <w:rPr>
          <w:rFonts w:ascii="Book Antiqua" w:hAnsi="Book Antiqua"/>
          <w:sz w:val="24"/>
          <w:szCs w:val="24"/>
        </w:rPr>
        <w:t xml:space="preserve"> </w:t>
      </w:r>
      <w:r w:rsidRPr="003F64F4">
        <w:rPr>
          <w:rFonts w:ascii="Book Antiqua" w:hAnsi="Book Antiqua" w:cstheme="majorBidi"/>
          <w:sz w:val="24"/>
          <w:szCs w:val="24"/>
        </w:rPr>
        <w:t>Masih banyak profesor di lembaga ini yang mengajarkan hal-hal yang tidak terkait dengan perguruan tinggi atau bidang tertentu dalam hal penempatan atau pembagian mata pelajaran. Guru-guru di SMA Negeri 01 Pendopo Barat Kabupaten Empat Lawang di Provinsi Sumatera Selatan telah menggunakan rencana pelajaran dan kurikulum dengan disiplin yang tinggi saat menjalankan tanggung jawab mengajar mereka. Mereka juga mengikuti perubahan terbaru dalam pendidikan, terutama dalam hal masalah yang berhubungan dengan pembelajaran.</w:t>
      </w:r>
      <w:r w:rsidR="002E1792" w:rsidRPr="003F64F4">
        <w:rPr>
          <w:rFonts w:ascii="Book Antiqua" w:hAnsi="Book Antiqua" w:cstheme="majorBidi"/>
          <w:sz w:val="24"/>
          <w:szCs w:val="24"/>
          <w:lang w:val="id-ID"/>
        </w:rPr>
        <w:t>Untuk mendukung terlaksananya proses pendidikan yang baik dalam suatulembaga, maka diperlukan pula sistem pembelajaran yang baik</w:t>
      </w:r>
      <w:r w:rsidR="002E1792" w:rsidRPr="003F64F4">
        <w:rPr>
          <w:rFonts w:ascii="Book Antiqua" w:hAnsi="Book Antiqua" w:cstheme="majorBidi"/>
          <w:sz w:val="24"/>
          <w:szCs w:val="24"/>
          <w:lang w:val="id-ID"/>
        </w:rPr>
        <w:fldChar w:fldCharType="begin" w:fldLock="1"/>
      </w:r>
      <w:r w:rsidR="002E1792" w:rsidRPr="003F64F4">
        <w:rPr>
          <w:rFonts w:ascii="Book Antiqua" w:hAnsi="Book Antiqua" w:cstheme="majorBidi"/>
          <w:sz w:val="24"/>
          <w:szCs w:val="24"/>
          <w:lang w:val="id-ID"/>
        </w:rPr>
        <w:instrText>ADDIN CSL_CITATION {"citationItems":[{"id":"ITEM-1","itemData":{"author":[{"dropping-particle":"","family":"Nurlela","given":"","non-dropping-particle":"","parse-names":false,"suffix":""}],"container-title":"Al Fatih","id":"ITEM-1","issue":"1","issued":{"date-parts":[["2021"]]},"page":"79-83","title":"Implementasi Manajemen Pembelajaran Untuk Meningkatkan Mutu Pendidikan","type":"article-journal","volume":"1"},"uris":["http://www.mendeley.com/documents/?uuid=75fcc2a4-8d6f-41d7-8e54-660ca96f5958"]}],"mendeley":{"formattedCitation":"(Nurlela, 2021)","plainTextFormattedCitation":"(Nurlela, 2021)"},"properties":{"noteIndex":0},"schema":"https://github.com/citation-style-language/schema/raw/master/csl-citation.json"}</w:instrText>
      </w:r>
      <w:r w:rsidR="002E1792" w:rsidRPr="003F64F4">
        <w:rPr>
          <w:rFonts w:ascii="Book Antiqua" w:hAnsi="Book Antiqua" w:cstheme="majorBidi"/>
          <w:sz w:val="24"/>
          <w:szCs w:val="24"/>
          <w:lang w:val="id-ID"/>
        </w:rPr>
        <w:fldChar w:fldCharType="separate"/>
      </w:r>
      <w:r w:rsidR="002E1792" w:rsidRPr="003F64F4">
        <w:rPr>
          <w:rFonts w:ascii="Book Antiqua" w:hAnsi="Book Antiqua" w:cstheme="majorBidi"/>
          <w:noProof/>
          <w:sz w:val="24"/>
          <w:szCs w:val="24"/>
          <w:lang w:val="id-ID"/>
        </w:rPr>
        <w:t>(Nurlela, 2021)</w:t>
      </w:r>
      <w:r w:rsidR="002E1792" w:rsidRPr="003F64F4">
        <w:rPr>
          <w:rFonts w:ascii="Book Antiqua" w:hAnsi="Book Antiqua" w:cstheme="majorBidi"/>
          <w:sz w:val="24"/>
          <w:szCs w:val="24"/>
          <w:lang w:val="id-ID"/>
        </w:rPr>
        <w:fldChar w:fldCharType="end"/>
      </w:r>
      <w:r w:rsidRPr="003F64F4">
        <w:rPr>
          <w:rFonts w:ascii="Book Antiqua" w:hAnsi="Book Antiqua" w:cstheme="majorBidi"/>
          <w:sz w:val="24"/>
          <w:szCs w:val="24"/>
        </w:rPr>
        <w:t xml:space="preserve">Guru sumber daya manusia (SDM) sma negeri 01 Pendopo Barat, Kabupaten Empat Lawang, Provinsi Sumatera Selatan, serta para guru </w:t>
      </w:r>
      <w:proofErr w:type="spellStart"/>
      <w:r w:rsidRPr="003F64F4">
        <w:rPr>
          <w:rFonts w:ascii="Book Antiqua" w:hAnsi="Book Antiqua" w:cstheme="majorBidi"/>
          <w:sz w:val="24"/>
          <w:szCs w:val="24"/>
        </w:rPr>
        <w:t>sendiri</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antara</w:t>
      </w:r>
      <w:proofErr w:type="spellEnd"/>
      <w:r w:rsidRPr="003F64F4">
        <w:rPr>
          <w:rFonts w:ascii="Book Antiqua" w:hAnsi="Book Antiqua" w:cstheme="majorBidi"/>
          <w:sz w:val="24"/>
          <w:szCs w:val="24"/>
        </w:rPr>
        <w:t xml:space="preserve"> lain, </w:t>
      </w:r>
      <w:proofErr w:type="spellStart"/>
      <w:r w:rsidRPr="003F64F4">
        <w:rPr>
          <w:rFonts w:ascii="Book Antiqua" w:hAnsi="Book Antiqua" w:cstheme="majorBidi"/>
          <w:sz w:val="24"/>
          <w:szCs w:val="24"/>
        </w:rPr>
        <w:t>bekerja</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untuk</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meningkatkan</w:t>
      </w:r>
      <w:proofErr w:type="spellEnd"/>
      <w:r w:rsidRPr="003F64F4">
        <w:rPr>
          <w:rFonts w:ascii="Book Antiqua" w:hAnsi="Book Antiqua" w:cstheme="majorBidi"/>
          <w:sz w:val="24"/>
          <w:szCs w:val="24"/>
        </w:rPr>
        <w:t xml:space="preserve"> standar mereka.</w:t>
      </w:r>
    </w:p>
    <w:p w:rsidR="00A86D81" w:rsidRPr="003F64F4" w:rsidRDefault="002E1792" w:rsidP="00A86D81">
      <w:pPr>
        <w:ind w:firstLine="720"/>
        <w:jc w:val="both"/>
        <w:rPr>
          <w:rFonts w:ascii="Book Antiqua" w:hAnsi="Book Antiqua" w:cstheme="majorBidi"/>
          <w:sz w:val="24"/>
          <w:szCs w:val="24"/>
          <w:lang w:val="id-ID"/>
        </w:rPr>
      </w:pPr>
      <w:r w:rsidRPr="003F64F4">
        <w:rPr>
          <w:rFonts w:ascii="Book Antiqua" w:hAnsi="Book Antiqua" w:cstheme="majorBidi"/>
          <w:sz w:val="24"/>
          <w:szCs w:val="24"/>
          <w:lang w:val="id-ID"/>
        </w:rPr>
        <w:t>Konsep operasional, pendidikan Islam adalah proses transformasiilmu pengetahuan dan internalisasi nilai – nilai Islam dalam rangka mengembangkan fitrah dan kemampuan dasar yang dimiliki peserta didik guna mencapai keseimbangan dan keselarasan berbagai aspek kehidupan maka pendidik mempunyai peran yang sangat penting dalam pendidikan Islam</w:t>
      </w:r>
      <w:r w:rsidRPr="003F64F4">
        <w:rPr>
          <w:rFonts w:ascii="Book Antiqua" w:hAnsi="Book Antiqua" w:cstheme="majorBidi"/>
          <w:sz w:val="24"/>
          <w:szCs w:val="24"/>
          <w:lang w:val="id-ID"/>
        </w:rPr>
        <w:fldChar w:fldCharType="begin" w:fldLock="1"/>
      </w:r>
      <w:r w:rsidRPr="003F64F4">
        <w:rPr>
          <w:rFonts w:ascii="Book Antiqua" w:hAnsi="Book Antiqua" w:cstheme="majorBidi"/>
          <w:sz w:val="24"/>
          <w:szCs w:val="24"/>
          <w:lang w:val="id-ID"/>
        </w:rPr>
        <w:instrText>ADDIN CSL_CITATION {"citationItems":[{"id":"ITEM-1","itemData":{"abstract":"… Peran guru dalam perannya menjadi seorang demonstrator didalam kelas guru pendidikan agama Islam sebaiknya menguasai berbagai materi ajar untuk diberikannya …","author":[{"dropping-particle":"","family":"Mujiyatun","given":"","non-dropping-particle":"","parse-names":false,"suffix":""}],"container-title":"An Nida","id":"ITEM-1","issue":"1","issued":{"date-parts":[["2021"]]},"page":"33-41","title":"Peran Guru Pai Dalam Meningkatkan Akhlak Siswa Di SMAN 1 Tanjung Bintang Lampung Selatan","type":"article-journal","volume":"1"},"uris":["http://www.mendeley.com/documents/?uuid=8bcc64f2-866f-4047-930f-600d954d3633"]}],"mendeley":{"formattedCitation":"(Mujiyatun, 2021)","plainTextFormattedCitation":"(Mujiyatun, 2021)","previouslyFormattedCitation":"(Mujiyatun, 2021)"},"properties":{"noteIndex":0},"schema":"https://github.com/citation-style-language/schema/raw/master/csl-citation.json"}</w:instrText>
      </w:r>
      <w:r w:rsidRPr="003F64F4">
        <w:rPr>
          <w:rFonts w:ascii="Book Antiqua" w:hAnsi="Book Antiqua" w:cstheme="majorBidi"/>
          <w:sz w:val="24"/>
          <w:szCs w:val="24"/>
          <w:lang w:val="id-ID"/>
        </w:rPr>
        <w:fldChar w:fldCharType="separate"/>
      </w:r>
      <w:r w:rsidRPr="003F64F4">
        <w:rPr>
          <w:rFonts w:ascii="Book Antiqua" w:hAnsi="Book Antiqua" w:cstheme="majorBidi"/>
          <w:noProof/>
          <w:sz w:val="24"/>
          <w:szCs w:val="24"/>
          <w:lang w:val="id-ID"/>
        </w:rPr>
        <w:t>(Mujiyatun, 2021)</w:t>
      </w:r>
      <w:r w:rsidRPr="003F64F4">
        <w:rPr>
          <w:rFonts w:ascii="Book Antiqua" w:hAnsi="Book Antiqua" w:cstheme="majorBidi"/>
          <w:sz w:val="24"/>
          <w:szCs w:val="24"/>
          <w:lang w:val="id-ID"/>
        </w:rPr>
        <w:fldChar w:fldCharType="end"/>
      </w:r>
      <w:r w:rsidR="00D062FE" w:rsidRPr="003F64F4">
        <w:rPr>
          <w:rFonts w:ascii="Book Antiqua" w:hAnsi="Book Antiqua" w:cstheme="majorBidi"/>
          <w:sz w:val="24"/>
          <w:szCs w:val="24"/>
        </w:rPr>
        <w:t>Dasar-dasar bekerja sama dengan lembaga pendidikan dan lembaga birokrasi antara lain mengikuti pelatihan guru, seminar, dan upgrade yang ditawarkan oleh Kementerian Pendidikan dan lembaga pendidikan lainnya, serta menyelenggarakan pertemuan guru dan kegiatan studi banding.</w:t>
      </w:r>
      <w:r w:rsidR="00D062FE" w:rsidRPr="003F64F4">
        <w:rPr>
          <w:rFonts w:ascii="Book Antiqua" w:hAnsi="Book Antiqua"/>
          <w:sz w:val="24"/>
          <w:szCs w:val="24"/>
        </w:rPr>
        <w:t xml:space="preserve"> </w:t>
      </w:r>
    </w:p>
    <w:p w:rsidR="005870F2" w:rsidRPr="00C92E25" w:rsidRDefault="00D062FE" w:rsidP="00A86D81">
      <w:pPr>
        <w:ind w:firstLine="720"/>
        <w:jc w:val="both"/>
        <w:rPr>
          <w:rFonts w:ascii="Book Antiqua" w:hAnsi="Book Antiqua" w:cstheme="majorBidi"/>
          <w:sz w:val="24"/>
          <w:szCs w:val="24"/>
          <w:lang w:val="id-ID"/>
        </w:rPr>
      </w:pPr>
      <w:r w:rsidRPr="00C92E25">
        <w:rPr>
          <w:rFonts w:ascii="Book Antiqua" w:hAnsi="Book Antiqua" w:cstheme="majorBidi"/>
          <w:sz w:val="24"/>
          <w:szCs w:val="24"/>
          <w:lang w:val="id-ID"/>
        </w:rPr>
        <w:t>Guru menghadiri pertemuan guru dalam mata pelajaran akademik terkait, mengambil bagian dalam kegiatan diskusi guru topik (MGMP), dan membaca lebih banyak buku dan media lain untuk mempelajari lebih lanjut.</w:t>
      </w:r>
    </w:p>
    <w:p w:rsidR="008F7C95" w:rsidRPr="003F64F4" w:rsidRDefault="00D062FE" w:rsidP="008F7C95">
      <w:pPr>
        <w:ind w:firstLine="720"/>
        <w:jc w:val="both"/>
        <w:rPr>
          <w:rFonts w:ascii="Book Antiqua" w:hAnsi="Book Antiqua" w:cstheme="majorBidi"/>
          <w:sz w:val="24"/>
          <w:szCs w:val="24"/>
          <w:lang w:val="id-ID"/>
        </w:rPr>
      </w:pPr>
      <w:proofErr w:type="spellStart"/>
      <w:r w:rsidRPr="003F64F4">
        <w:rPr>
          <w:rFonts w:ascii="Book Antiqua" w:hAnsi="Book Antiqua" w:cstheme="majorBidi"/>
          <w:sz w:val="24"/>
          <w:szCs w:val="24"/>
        </w:rPr>
        <w:t>Upaya</w:t>
      </w:r>
      <w:proofErr w:type="spellEnd"/>
      <w:r w:rsidRPr="003F64F4">
        <w:rPr>
          <w:rFonts w:ascii="Book Antiqua" w:hAnsi="Book Antiqua" w:cstheme="majorBidi"/>
          <w:sz w:val="24"/>
          <w:szCs w:val="24"/>
        </w:rPr>
        <w:t xml:space="preserve"> di SMA </w:t>
      </w:r>
      <w:proofErr w:type="spellStart"/>
      <w:r w:rsidRPr="003F64F4">
        <w:rPr>
          <w:rFonts w:ascii="Book Antiqua" w:hAnsi="Book Antiqua" w:cstheme="majorBidi"/>
          <w:sz w:val="24"/>
          <w:szCs w:val="24"/>
        </w:rPr>
        <w:t>Negeri</w:t>
      </w:r>
      <w:proofErr w:type="spellEnd"/>
      <w:r w:rsidRPr="003F64F4">
        <w:rPr>
          <w:rFonts w:ascii="Book Antiqua" w:hAnsi="Book Antiqua" w:cstheme="majorBidi"/>
          <w:sz w:val="24"/>
          <w:szCs w:val="24"/>
        </w:rPr>
        <w:t xml:space="preserve"> 01 Pendopo Barat Kabupaten Empat Lawang, Provinsi Sumatera Selatan, untuk menaikkan kaliber tenaga SDM SMA Negeri 01 Pendopo Barat Kabupaten Empat Lawang, Provinsi Sumatera Selatan bergantung pada ketersediaan dalam rangka meningkatkan produktivitas karyawan.</w:t>
      </w:r>
      <w:r w:rsidRPr="003F64F4">
        <w:rPr>
          <w:rFonts w:ascii="Book Antiqua" w:hAnsi="Book Antiqua"/>
          <w:sz w:val="24"/>
          <w:szCs w:val="24"/>
        </w:rPr>
        <w:t xml:space="preserve"> </w:t>
      </w:r>
      <w:r w:rsidRPr="003F64F4">
        <w:rPr>
          <w:rFonts w:ascii="Book Antiqua" w:hAnsi="Book Antiqua" w:cstheme="majorBidi"/>
          <w:sz w:val="24"/>
          <w:szCs w:val="24"/>
        </w:rPr>
        <w:t xml:space="preserve">Arahan langsung, evaluasi, dan kehadiran administratif adalah segala bentuk bimbingan dan pengawasan langsung yang diberikan oleh kepala sekolah. </w:t>
      </w:r>
    </w:p>
    <w:p w:rsidR="008F7C95" w:rsidRPr="003F64F4" w:rsidRDefault="00D062FE" w:rsidP="008F7C95">
      <w:pPr>
        <w:ind w:firstLine="720"/>
        <w:jc w:val="both"/>
        <w:rPr>
          <w:rFonts w:ascii="Book Antiqua" w:hAnsi="Book Antiqua" w:cstheme="majorBidi"/>
          <w:sz w:val="24"/>
          <w:szCs w:val="24"/>
          <w:lang w:val="id-ID"/>
        </w:rPr>
      </w:pPr>
      <w:r w:rsidRPr="00AA3895">
        <w:rPr>
          <w:rFonts w:ascii="Book Antiqua" w:hAnsi="Book Antiqua" w:cstheme="majorBidi"/>
          <w:sz w:val="24"/>
          <w:szCs w:val="24"/>
          <w:lang w:val="id-ID"/>
        </w:rPr>
        <w:t>Untuk bersama-sama meningkatkan produktivitas instruktur dan karyawan sekolah, penting untuk menaikkan gaji guru dan karyawan, membangun perasaan kebersamaan dalam mencapai misi dan tujuan di antara rekan kerja, dan bekerja dengan Yayasan.</w:t>
      </w:r>
      <w:r w:rsidR="002E1792" w:rsidRPr="003F64F4">
        <w:rPr>
          <w:rFonts w:ascii="Book Antiqua" w:hAnsi="Book Antiqua" w:cstheme="majorBidi"/>
          <w:sz w:val="24"/>
          <w:szCs w:val="24"/>
          <w:lang w:val="id-ID"/>
        </w:rPr>
        <w:t xml:space="preserve">Adapun komponen yang didesentralisasikan dan yang akandibahas dalam penelitian ini adalah komponen-komponen manajemen berbasis Madrasah, hal yang paling penting dalam pelaksanaan </w:t>
      </w:r>
    </w:p>
    <w:p w:rsidR="002E1792" w:rsidRPr="003F64F4" w:rsidRDefault="002E1792" w:rsidP="008F7C95">
      <w:pPr>
        <w:ind w:firstLine="720"/>
        <w:jc w:val="both"/>
        <w:rPr>
          <w:rFonts w:ascii="Book Antiqua" w:hAnsi="Book Antiqua" w:cstheme="majorBidi"/>
          <w:sz w:val="24"/>
          <w:szCs w:val="24"/>
        </w:rPr>
      </w:pPr>
      <w:r w:rsidRPr="003F64F4">
        <w:rPr>
          <w:rFonts w:ascii="Book Antiqua" w:hAnsi="Book Antiqua" w:cstheme="majorBidi"/>
          <w:sz w:val="24"/>
          <w:szCs w:val="24"/>
          <w:lang w:val="id-ID"/>
        </w:rPr>
        <w:t>Manajamen Berbasis Madrasah adalah manajemen terhadap komponen-komponen Madrasah itu sendiri</w:t>
      </w:r>
      <w:r w:rsidRPr="003F64F4">
        <w:rPr>
          <w:rFonts w:ascii="Book Antiqua" w:hAnsi="Book Antiqua" w:cstheme="majorBidi"/>
          <w:sz w:val="24"/>
          <w:szCs w:val="24"/>
          <w:lang w:val="id-ID"/>
        </w:rPr>
        <w:fldChar w:fldCharType="begin" w:fldLock="1"/>
      </w:r>
      <w:r w:rsidRPr="003F64F4">
        <w:rPr>
          <w:rFonts w:ascii="Book Antiqua" w:hAnsi="Book Antiqua" w:cstheme="majorBidi"/>
          <w:sz w:val="24"/>
          <w:szCs w:val="24"/>
          <w:lang w:val="id-ID"/>
        </w:rPr>
        <w:instrText>ADDIN CSL_CITATION {"citationItems":[{"id":"ITEM-1","itemData":{"abstract":"Based on the results of this study, it can be concluded that the Madrasah Committee at Ma. Ma’arif Keputran Kecamatan Sukoharjo Kabupaten Pringsewu in the implementation of MBM includes: the role of an Advisory agency (provider of considerations), as a supporter (supporting agency) in the implementation and improvement of the quality of education in Ma. Ma’arif Keputran Kecamatan Sukoharjo Kabupaten Pringsewu through MBM, as a controller in various madrasa policies and decisions, as well as as a Mediator (liaison or link communication between the community and the government). This study recommends that the school committee can be a liaison between schools and the community effectively and efficiently in order to realize quality schools based on madrasah-based management (MBM","author":[{"dropping-particle":"","family":"Nurjanah","given":"","non-dropping-particle":"","parse-names":false,"suffix":""},{"dropping-particle":"","family":"Khoir","given":"Damrah","non-dropping-particle":"","parse-names":false,"suffix":""},{"dropping-particle":"","family":"Murtafi’ah","given":"Nurul Hidayati","non-dropping-particle":"","parse-names":false,"suffix":""}],"container-title":"An-Nur","id":"ITEM-1","issued":{"date-parts":[["2022"]]},"page":"1-27","title":"IMPLEMENTASI PERAN KOMITE MADRASAH DALAM PELAKSANAAN MANAJAMEN BERBASIS MADRASAH (MBM) DI MA MA’ARIF KEPUTRAN KECAMATAN SUKOHARJO, KABUPATEN PRINGSEWU","type":"article-journal","volume":"8"},"uris":["http://www.mendeley.com/documents/?uuid=7ccd31ca-a54b-4327-96d9-546b087c64c5"]}],"mendeley":{"formattedCitation":"(Nurjanah, Khoir, &amp; Murtafi’ah, 2022)","plainTextFormattedCitation":"(Nurjanah, Khoir, &amp; Murtafi’ah, 2022)","previouslyFormattedCitation":"(Nurjanah, Khoir, &amp; Murtafi’ah, 2022)"},"properties":{"noteIndex":0},"schema":"https://github.com/citation-style-language/schema/raw/master/csl-citation.json"}</w:instrText>
      </w:r>
      <w:r w:rsidRPr="003F64F4">
        <w:rPr>
          <w:rFonts w:ascii="Book Antiqua" w:hAnsi="Book Antiqua" w:cstheme="majorBidi"/>
          <w:sz w:val="24"/>
          <w:szCs w:val="24"/>
          <w:lang w:val="id-ID"/>
        </w:rPr>
        <w:fldChar w:fldCharType="separate"/>
      </w:r>
      <w:r w:rsidRPr="003F64F4">
        <w:rPr>
          <w:rFonts w:ascii="Book Antiqua" w:hAnsi="Book Antiqua" w:cstheme="majorBidi"/>
          <w:noProof/>
          <w:sz w:val="24"/>
          <w:szCs w:val="24"/>
          <w:lang w:val="id-ID"/>
        </w:rPr>
        <w:t>(Nurjanah, Khoir, &amp; Murtafi’ah, 2022)</w:t>
      </w:r>
      <w:r w:rsidRPr="003F64F4">
        <w:rPr>
          <w:rFonts w:ascii="Book Antiqua" w:hAnsi="Book Antiqua" w:cstheme="majorBidi"/>
          <w:sz w:val="24"/>
          <w:szCs w:val="24"/>
          <w:lang w:val="id-ID"/>
        </w:rPr>
        <w:fldChar w:fldCharType="end"/>
      </w:r>
      <w:r w:rsidRPr="003F64F4">
        <w:rPr>
          <w:rFonts w:ascii="Book Antiqua" w:hAnsi="Book Antiqua" w:cstheme="majorBidi"/>
          <w:sz w:val="24"/>
          <w:szCs w:val="24"/>
          <w:lang w:val="id-ID"/>
        </w:rPr>
        <w:t>.</w:t>
      </w:r>
    </w:p>
    <w:p w:rsidR="00D062FE" w:rsidRPr="003F64F4" w:rsidRDefault="00D062FE" w:rsidP="00D062FE">
      <w:pPr>
        <w:ind w:left="284"/>
        <w:jc w:val="both"/>
        <w:rPr>
          <w:rFonts w:ascii="Book Antiqua" w:hAnsi="Book Antiqua" w:cstheme="majorBidi"/>
          <w:sz w:val="24"/>
          <w:szCs w:val="24"/>
        </w:rPr>
      </w:pPr>
    </w:p>
    <w:p w:rsidR="00D062FE" w:rsidRPr="003F64F4" w:rsidRDefault="00D062FE" w:rsidP="00D062FE">
      <w:pPr>
        <w:tabs>
          <w:tab w:val="left" w:pos="426"/>
        </w:tabs>
        <w:spacing w:line="240" w:lineRule="auto"/>
        <w:ind w:left="284" w:hanging="284"/>
        <w:jc w:val="both"/>
        <w:rPr>
          <w:rFonts w:ascii="Book Antiqua" w:hAnsi="Book Antiqua"/>
          <w:color w:val="000000"/>
          <w:sz w:val="24"/>
          <w:szCs w:val="24"/>
        </w:rPr>
      </w:pPr>
      <w:r w:rsidRPr="003F64F4">
        <w:rPr>
          <w:rFonts w:ascii="Book Antiqua" w:hAnsi="Book Antiqua"/>
          <w:color w:val="000000"/>
          <w:sz w:val="24"/>
          <w:szCs w:val="24"/>
        </w:rPr>
        <w:t xml:space="preserve"> </w:t>
      </w:r>
    </w:p>
    <w:p w:rsidR="00623CF0" w:rsidRPr="003F64F4" w:rsidRDefault="0014732C" w:rsidP="008F38DD">
      <w:pPr>
        <w:widowControl/>
        <w:spacing w:line="240" w:lineRule="auto"/>
        <w:rPr>
          <w:rFonts w:ascii="Book Antiqua" w:hAnsi="Book Antiqua"/>
          <w:b/>
          <w:sz w:val="24"/>
          <w:szCs w:val="24"/>
          <w:lang w:val="en-US"/>
        </w:rPr>
      </w:pPr>
      <w:r w:rsidRPr="003F64F4">
        <w:rPr>
          <w:rFonts w:ascii="Book Antiqua" w:hAnsi="Book Antiqua"/>
          <w:b/>
          <w:sz w:val="24"/>
          <w:szCs w:val="24"/>
          <w:lang w:val="en-US"/>
        </w:rPr>
        <w:t>DAFTAR PUSTAKA</w:t>
      </w:r>
    </w:p>
    <w:p w:rsidR="00D062FE" w:rsidRPr="003F64F4" w:rsidRDefault="00D062FE" w:rsidP="00F46716">
      <w:pPr>
        <w:ind w:left="720" w:hanging="720"/>
        <w:jc w:val="both"/>
        <w:rPr>
          <w:rFonts w:ascii="Book Antiqua" w:hAnsi="Book Antiqua" w:cstheme="majorBidi"/>
          <w:sz w:val="24"/>
          <w:szCs w:val="24"/>
        </w:rPr>
      </w:pPr>
      <w:r w:rsidRPr="003F64F4">
        <w:rPr>
          <w:rFonts w:ascii="Book Antiqua" w:hAnsi="Book Antiqua" w:cstheme="majorBidi"/>
          <w:sz w:val="24"/>
          <w:szCs w:val="24"/>
        </w:rPr>
        <w:t xml:space="preserve">M. Arifin, Ilmu Pendidikan Islam (Suatu Tinjauan </w:t>
      </w:r>
      <w:proofErr w:type="spellStart"/>
      <w:r w:rsidRPr="003F64F4">
        <w:rPr>
          <w:rFonts w:ascii="Book Antiqua" w:hAnsi="Book Antiqua" w:cstheme="majorBidi"/>
          <w:sz w:val="24"/>
          <w:szCs w:val="24"/>
        </w:rPr>
        <w:t>Teoritis</w:t>
      </w:r>
      <w:proofErr w:type="spellEnd"/>
      <w:r w:rsidRPr="003F64F4">
        <w:rPr>
          <w:rFonts w:ascii="Book Antiqua" w:hAnsi="Book Antiqua" w:cstheme="majorBidi"/>
          <w:sz w:val="24"/>
          <w:szCs w:val="24"/>
        </w:rPr>
        <w:t xml:space="preserve"> Dan </w:t>
      </w:r>
      <w:proofErr w:type="spellStart"/>
      <w:r w:rsidRPr="003F64F4">
        <w:rPr>
          <w:rFonts w:ascii="Book Antiqua" w:hAnsi="Book Antiqua" w:cstheme="majorBidi"/>
          <w:sz w:val="24"/>
          <w:szCs w:val="24"/>
        </w:rPr>
        <w:t>Praktis</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BerdasarkanPendekatan</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Interdisipliner</w:t>
      </w:r>
      <w:proofErr w:type="spellEnd"/>
      <w:r w:rsidRPr="003F64F4">
        <w:rPr>
          <w:rFonts w:ascii="Book Antiqua" w:hAnsi="Book Antiqua" w:cstheme="majorBidi"/>
          <w:sz w:val="24"/>
          <w:szCs w:val="24"/>
        </w:rPr>
        <w:t xml:space="preserve">). (Jakarta: Bumi aksara, </w:t>
      </w:r>
      <w:r w:rsidR="00895FA9" w:rsidRPr="003F64F4">
        <w:rPr>
          <w:rFonts w:ascii="Book Antiqua" w:hAnsi="Book Antiqua" w:cstheme="majorBidi"/>
          <w:sz w:val="24"/>
          <w:szCs w:val="24"/>
          <w:lang w:val="id-ID"/>
        </w:rPr>
        <w:t>2020</w:t>
      </w:r>
      <w:r w:rsidRPr="003F64F4">
        <w:rPr>
          <w:rFonts w:ascii="Book Antiqua" w:hAnsi="Book Antiqua" w:cstheme="majorBidi"/>
          <w:sz w:val="24"/>
          <w:szCs w:val="24"/>
        </w:rPr>
        <w:t>) hal 2</w:t>
      </w:r>
    </w:p>
    <w:p w:rsidR="00D062FE" w:rsidRPr="003F64F4" w:rsidRDefault="00D062FE" w:rsidP="00F46716">
      <w:pPr>
        <w:ind w:left="720"/>
        <w:jc w:val="both"/>
        <w:rPr>
          <w:rFonts w:ascii="Book Antiqua" w:hAnsi="Book Antiqua" w:cstheme="majorBidi"/>
          <w:sz w:val="24"/>
          <w:szCs w:val="24"/>
        </w:rPr>
      </w:pPr>
      <w:r w:rsidRPr="003F64F4">
        <w:rPr>
          <w:rFonts w:ascii="Book Antiqua" w:hAnsi="Book Antiqua" w:cstheme="majorBidi"/>
          <w:sz w:val="24"/>
          <w:szCs w:val="24"/>
        </w:rPr>
        <w:t xml:space="preserve">Departemen Agama RI, Al Qur’an </w:t>
      </w:r>
      <w:proofErr w:type="spellStart"/>
      <w:r w:rsidRPr="003F64F4">
        <w:rPr>
          <w:rFonts w:ascii="Book Antiqua" w:hAnsi="Book Antiqua" w:cstheme="majorBidi"/>
          <w:sz w:val="24"/>
          <w:szCs w:val="24"/>
        </w:rPr>
        <w:t>dan</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terjemahnya</w:t>
      </w:r>
      <w:proofErr w:type="spellEnd"/>
      <w:r w:rsidRPr="003F64F4">
        <w:rPr>
          <w:rFonts w:ascii="Book Antiqua" w:hAnsi="Book Antiqua" w:cstheme="majorBidi"/>
          <w:sz w:val="24"/>
          <w:szCs w:val="24"/>
        </w:rPr>
        <w:t>. (Jakarta: CV Penerbit J-</w:t>
      </w:r>
      <w:r w:rsidRPr="003F64F4">
        <w:rPr>
          <w:rFonts w:ascii="Book Antiqua" w:hAnsi="Book Antiqua" w:cstheme="majorBidi"/>
          <w:sz w:val="24"/>
          <w:szCs w:val="24"/>
        </w:rPr>
        <w:tab/>
        <w:t xml:space="preserve">ART, </w:t>
      </w:r>
    </w:p>
    <w:p w:rsidR="00D062FE" w:rsidRPr="003F64F4" w:rsidRDefault="00D062FE" w:rsidP="00F46716">
      <w:pPr>
        <w:ind w:left="720" w:hanging="720"/>
        <w:jc w:val="both"/>
        <w:rPr>
          <w:rFonts w:ascii="Book Antiqua" w:hAnsi="Book Antiqua" w:cstheme="majorBidi"/>
          <w:sz w:val="24"/>
          <w:szCs w:val="24"/>
        </w:rPr>
      </w:pPr>
      <w:proofErr w:type="gramStart"/>
      <w:r w:rsidRPr="003F64F4">
        <w:rPr>
          <w:rFonts w:ascii="Book Antiqua" w:hAnsi="Book Antiqua" w:cstheme="majorBidi"/>
          <w:sz w:val="24"/>
          <w:szCs w:val="24"/>
        </w:rPr>
        <w:t xml:space="preserve">Sri  </w:t>
      </w:r>
      <w:proofErr w:type="spellStart"/>
      <w:r w:rsidRPr="003F64F4">
        <w:rPr>
          <w:rFonts w:ascii="Book Antiqua" w:hAnsi="Book Antiqua" w:cstheme="majorBidi"/>
          <w:sz w:val="24"/>
          <w:szCs w:val="24"/>
        </w:rPr>
        <w:t>Hadiati</w:t>
      </w:r>
      <w:proofErr w:type="spellEnd"/>
      <w:proofErr w:type="gramEnd"/>
      <w:r w:rsidRPr="003F64F4">
        <w:rPr>
          <w:rFonts w:ascii="Book Antiqua" w:hAnsi="Book Antiqua" w:cstheme="majorBidi"/>
          <w:sz w:val="24"/>
          <w:szCs w:val="24"/>
        </w:rPr>
        <w:t xml:space="preserve">,  H.  </w:t>
      </w:r>
      <w:proofErr w:type="spellStart"/>
      <w:proofErr w:type="gramStart"/>
      <w:r w:rsidRPr="003F64F4">
        <w:rPr>
          <w:rFonts w:ascii="Book Antiqua" w:hAnsi="Book Antiqua" w:cstheme="majorBidi"/>
          <w:sz w:val="24"/>
          <w:szCs w:val="24"/>
        </w:rPr>
        <w:t>Sukadarto</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Manajemen</w:t>
      </w:r>
      <w:proofErr w:type="spellEnd"/>
      <w:proofErr w:type="gramEnd"/>
      <w:r w:rsidRPr="003F64F4">
        <w:rPr>
          <w:rFonts w:ascii="Book Antiqua" w:hAnsi="Book Antiqua" w:cstheme="majorBidi"/>
          <w:sz w:val="24"/>
          <w:szCs w:val="24"/>
        </w:rPr>
        <w:t xml:space="preserve">  SDM,  </w:t>
      </w:r>
      <w:proofErr w:type="spellStart"/>
      <w:r w:rsidRPr="003F64F4">
        <w:rPr>
          <w:rFonts w:ascii="Book Antiqua" w:hAnsi="Book Antiqua" w:cstheme="majorBidi"/>
          <w:sz w:val="24"/>
          <w:szCs w:val="24"/>
        </w:rPr>
        <w:t>Keuangan</w:t>
      </w:r>
      <w:proofErr w:type="spellEnd"/>
      <w:r w:rsidRPr="003F64F4">
        <w:rPr>
          <w:rFonts w:ascii="Book Antiqua" w:hAnsi="Book Antiqua" w:cstheme="majorBidi"/>
          <w:sz w:val="24"/>
          <w:szCs w:val="24"/>
        </w:rPr>
        <w:t xml:space="preserve">  Dan  Materiil.  (Jakarta: lembaga Administrasi Negara-RI, 2</w:t>
      </w:r>
      <w:r w:rsidR="00895FA9" w:rsidRPr="003F64F4">
        <w:rPr>
          <w:rFonts w:ascii="Book Antiqua" w:hAnsi="Book Antiqua" w:cstheme="majorBidi"/>
          <w:sz w:val="24"/>
          <w:szCs w:val="24"/>
          <w:lang w:val="id-ID"/>
        </w:rPr>
        <w:t>020</w:t>
      </w:r>
      <w:r w:rsidRPr="003F64F4">
        <w:rPr>
          <w:rFonts w:ascii="Book Antiqua" w:hAnsi="Book Antiqua" w:cstheme="majorBidi"/>
          <w:sz w:val="24"/>
          <w:szCs w:val="24"/>
        </w:rPr>
        <w:t xml:space="preserve">), hal 70 </w:t>
      </w:r>
    </w:p>
    <w:p w:rsidR="00D062FE" w:rsidRPr="003F64F4" w:rsidRDefault="00D062FE" w:rsidP="00F46716">
      <w:pPr>
        <w:tabs>
          <w:tab w:val="left" w:pos="284"/>
        </w:tabs>
        <w:ind w:left="720" w:hanging="720"/>
        <w:jc w:val="both"/>
        <w:rPr>
          <w:rFonts w:ascii="Book Antiqua" w:hAnsi="Book Antiqua" w:cstheme="majorBidi"/>
          <w:sz w:val="24"/>
          <w:szCs w:val="24"/>
          <w:lang w:val="id-ID"/>
        </w:rPr>
      </w:pPr>
      <w:proofErr w:type="spellStart"/>
      <w:r w:rsidRPr="003F64F4">
        <w:rPr>
          <w:rFonts w:ascii="Book Antiqua" w:hAnsi="Book Antiqua" w:cstheme="majorBidi"/>
          <w:sz w:val="24"/>
          <w:szCs w:val="24"/>
        </w:rPr>
        <w:t>Lexy</w:t>
      </w:r>
      <w:proofErr w:type="spellEnd"/>
      <w:r w:rsidRPr="003F64F4">
        <w:rPr>
          <w:rFonts w:ascii="Book Antiqua" w:hAnsi="Book Antiqua" w:cstheme="majorBidi"/>
          <w:sz w:val="24"/>
          <w:szCs w:val="24"/>
        </w:rPr>
        <w:t xml:space="preserve">.  J.  </w:t>
      </w:r>
      <w:proofErr w:type="spellStart"/>
      <w:proofErr w:type="gramStart"/>
      <w:r w:rsidRPr="003F64F4">
        <w:rPr>
          <w:rFonts w:ascii="Book Antiqua" w:hAnsi="Book Antiqua" w:cstheme="majorBidi"/>
          <w:sz w:val="24"/>
          <w:szCs w:val="24"/>
        </w:rPr>
        <w:t>Moleong</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Metodologi</w:t>
      </w:r>
      <w:proofErr w:type="spellEnd"/>
      <w:proofErr w:type="gram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Penelitian</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Kualitatif</w:t>
      </w:r>
      <w:proofErr w:type="spellEnd"/>
      <w:r w:rsidRPr="003F64F4">
        <w:rPr>
          <w:rFonts w:ascii="Book Antiqua" w:hAnsi="Book Antiqua" w:cstheme="majorBidi"/>
          <w:sz w:val="24"/>
          <w:szCs w:val="24"/>
        </w:rPr>
        <w:t xml:space="preserve">  .  (Bandung:  PT.  </w:t>
      </w:r>
      <w:proofErr w:type="spellStart"/>
      <w:r w:rsidRPr="003F64F4">
        <w:rPr>
          <w:rFonts w:ascii="Book Antiqua" w:hAnsi="Book Antiqua" w:cstheme="majorBidi"/>
          <w:sz w:val="24"/>
          <w:szCs w:val="24"/>
        </w:rPr>
        <w:t>RemajaRosdakarya</w:t>
      </w:r>
      <w:proofErr w:type="spellEnd"/>
      <w:r w:rsidRPr="003F64F4">
        <w:rPr>
          <w:rFonts w:ascii="Book Antiqua" w:hAnsi="Book Antiqua" w:cstheme="majorBidi"/>
          <w:sz w:val="24"/>
          <w:szCs w:val="24"/>
        </w:rPr>
        <w:t xml:space="preserve">, 2002), </w:t>
      </w:r>
      <w:proofErr w:type="spellStart"/>
      <w:r w:rsidRPr="003F64F4">
        <w:rPr>
          <w:rFonts w:ascii="Book Antiqua" w:hAnsi="Book Antiqua" w:cstheme="majorBidi"/>
          <w:sz w:val="24"/>
          <w:szCs w:val="24"/>
        </w:rPr>
        <w:t>hal</w:t>
      </w:r>
      <w:proofErr w:type="spellEnd"/>
      <w:r w:rsidRPr="003F64F4">
        <w:rPr>
          <w:rFonts w:ascii="Book Antiqua" w:hAnsi="Book Antiqua" w:cstheme="majorBidi"/>
          <w:sz w:val="24"/>
          <w:szCs w:val="24"/>
        </w:rPr>
        <w:t xml:space="preserve"> 3</w:t>
      </w:r>
    </w:p>
    <w:p w:rsidR="003A2D58" w:rsidRPr="003F64F4" w:rsidRDefault="003A2D58" w:rsidP="00F46716">
      <w:pPr>
        <w:pStyle w:val="FootnoteText"/>
        <w:jc w:val="both"/>
        <w:rPr>
          <w:rFonts w:ascii="Book Antiqua" w:hAnsi="Book Antiqua" w:cstheme="majorBidi"/>
          <w:sz w:val="24"/>
          <w:szCs w:val="24"/>
          <w:lang w:val="en-ID"/>
        </w:rPr>
      </w:pPr>
      <w:proofErr w:type="spellStart"/>
      <w:proofErr w:type="gramStart"/>
      <w:r w:rsidRPr="003F64F4">
        <w:rPr>
          <w:rFonts w:ascii="Book Antiqua" w:hAnsi="Book Antiqua" w:cstheme="majorBidi"/>
          <w:sz w:val="24"/>
          <w:szCs w:val="24"/>
        </w:rPr>
        <w:t>Kristiadi</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Kepemimpinan</w:t>
      </w:r>
      <w:proofErr w:type="spellEnd"/>
      <w:proofErr w:type="gramEnd"/>
      <w:r w:rsidRPr="003F64F4">
        <w:rPr>
          <w:rFonts w:ascii="Book Antiqua" w:hAnsi="Book Antiqua" w:cstheme="majorBidi"/>
          <w:sz w:val="24"/>
          <w:szCs w:val="24"/>
        </w:rPr>
        <w:t xml:space="preserve"> (Jakarta: LAN RI, </w:t>
      </w:r>
      <w:r w:rsidRPr="003F64F4">
        <w:rPr>
          <w:rFonts w:ascii="Book Antiqua" w:hAnsi="Book Antiqua" w:cstheme="majorBidi"/>
          <w:sz w:val="24"/>
          <w:szCs w:val="24"/>
          <w:lang w:val="id-ID"/>
        </w:rPr>
        <w:t>2021</w:t>
      </w:r>
      <w:r w:rsidRPr="003F64F4">
        <w:rPr>
          <w:rFonts w:ascii="Book Antiqua" w:hAnsi="Book Antiqua" w:cstheme="majorBidi"/>
          <w:sz w:val="24"/>
          <w:szCs w:val="24"/>
        </w:rPr>
        <w:t>), h. 83</w:t>
      </w:r>
    </w:p>
    <w:p w:rsidR="003A2D58" w:rsidRPr="003F64F4" w:rsidRDefault="003A2D58" w:rsidP="00F46716">
      <w:pPr>
        <w:pStyle w:val="FootnoteText"/>
        <w:ind w:firstLine="720"/>
        <w:jc w:val="both"/>
        <w:rPr>
          <w:rFonts w:ascii="Book Antiqua" w:hAnsi="Book Antiqua" w:cstheme="majorBidi"/>
          <w:sz w:val="24"/>
          <w:szCs w:val="24"/>
          <w:lang w:val="en-ID"/>
        </w:rPr>
      </w:pPr>
      <w:proofErr w:type="spellStart"/>
      <w:r w:rsidRPr="003F64F4">
        <w:rPr>
          <w:rFonts w:ascii="Book Antiqua" w:hAnsi="Book Antiqua" w:cstheme="majorBidi"/>
          <w:sz w:val="24"/>
          <w:szCs w:val="24"/>
        </w:rPr>
        <w:t>Harbani</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Pasolong</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Kepemimpinan</w:t>
      </w:r>
      <w:proofErr w:type="spellEnd"/>
      <w:r w:rsidRPr="003F64F4">
        <w:rPr>
          <w:rFonts w:ascii="Book Antiqua" w:hAnsi="Book Antiqua" w:cstheme="majorBidi"/>
          <w:sz w:val="24"/>
          <w:szCs w:val="24"/>
        </w:rPr>
        <w:t xml:space="preserve"> </w:t>
      </w:r>
      <w:proofErr w:type="spellStart"/>
      <w:r w:rsidRPr="003F64F4">
        <w:rPr>
          <w:rFonts w:ascii="Book Antiqua" w:hAnsi="Book Antiqua" w:cstheme="majorBidi"/>
          <w:sz w:val="24"/>
          <w:szCs w:val="24"/>
        </w:rPr>
        <w:t>Birokrasi</w:t>
      </w:r>
      <w:proofErr w:type="spellEnd"/>
      <w:r w:rsidRPr="003F64F4">
        <w:rPr>
          <w:rFonts w:ascii="Book Antiqua" w:hAnsi="Book Antiqua" w:cstheme="majorBidi"/>
          <w:sz w:val="24"/>
          <w:szCs w:val="24"/>
        </w:rPr>
        <w:t xml:space="preserve"> (</w:t>
      </w:r>
      <w:proofErr w:type="gramStart"/>
      <w:r w:rsidRPr="003F64F4">
        <w:rPr>
          <w:rFonts w:ascii="Book Antiqua" w:hAnsi="Book Antiqua" w:cstheme="majorBidi"/>
          <w:sz w:val="24"/>
          <w:szCs w:val="24"/>
        </w:rPr>
        <w:t>Bandung :</w:t>
      </w:r>
      <w:proofErr w:type="gramEnd"/>
      <w:r w:rsidRPr="003F64F4">
        <w:rPr>
          <w:rFonts w:ascii="Book Antiqua" w:hAnsi="Book Antiqua" w:cstheme="majorBidi"/>
          <w:sz w:val="24"/>
          <w:szCs w:val="24"/>
        </w:rPr>
        <w:t xml:space="preserve"> CV. </w:t>
      </w:r>
      <w:proofErr w:type="spellStart"/>
      <w:r w:rsidRPr="003F64F4">
        <w:rPr>
          <w:rFonts w:ascii="Book Antiqua" w:hAnsi="Book Antiqua" w:cstheme="majorBidi"/>
          <w:sz w:val="24"/>
          <w:szCs w:val="24"/>
        </w:rPr>
        <w:t>Alfabeta</w:t>
      </w:r>
      <w:proofErr w:type="spellEnd"/>
      <w:r w:rsidRPr="003F64F4">
        <w:rPr>
          <w:rFonts w:ascii="Book Antiqua" w:hAnsi="Book Antiqua" w:cstheme="majorBidi"/>
          <w:sz w:val="24"/>
          <w:szCs w:val="24"/>
        </w:rPr>
        <w:t>, 20</w:t>
      </w:r>
      <w:r w:rsidRPr="003F64F4">
        <w:rPr>
          <w:rFonts w:ascii="Book Antiqua" w:hAnsi="Book Antiqua" w:cstheme="majorBidi"/>
          <w:sz w:val="24"/>
          <w:szCs w:val="24"/>
          <w:lang w:val="id-ID"/>
        </w:rPr>
        <w:t>21</w:t>
      </w:r>
      <w:r w:rsidRPr="003F64F4">
        <w:rPr>
          <w:rFonts w:ascii="Book Antiqua" w:hAnsi="Book Antiqua" w:cstheme="majorBidi"/>
          <w:sz w:val="24"/>
          <w:szCs w:val="24"/>
        </w:rPr>
        <w:t>), h. 5</w:t>
      </w:r>
    </w:p>
    <w:p w:rsidR="003A2D58" w:rsidRPr="003F64F4" w:rsidRDefault="003A2D58" w:rsidP="00F46716">
      <w:pPr>
        <w:pStyle w:val="FootnoteText"/>
        <w:jc w:val="both"/>
        <w:rPr>
          <w:rFonts w:ascii="Book Antiqua" w:hAnsi="Book Antiqua"/>
          <w:sz w:val="24"/>
          <w:szCs w:val="24"/>
          <w:lang w:val="en-ID"/>
        </w:rPr>
      </w:pPr>
      <w:r w:rsidRPr="003F64F4">
        <w:rPr>
          <w:rFonts w:ascii="Book Antiqua" w:hAnsi="Book Antiqua" w:cstheme="majorBidi"/>
          <w:sz w:val="24"/>
          <w:szCs w:val="24"/>
        </w:rPr>
        <w:tab/>
        <w:t xml:space="preserve">Departemen Agama, </w:t>
      </w:r>
      <w:r w:rsidRPr="003F64F4">
        <w:rPr>
          <w:rFonts w:ascii="Book Antiqua" w:hAnsi="Book Antiqua" w:cstheme="majorBidi"/>
          <w:i/>
          <w:iCs/>
          <w:sz w:val="24"/>
          <w:szCs w:val="24"/>
        </w:rPr>
        <w:t>Al-Quran Tajwid Terjemah</w:t>
      </w:r>
      <w:r w:rsidRPr="003F64F4">
        <w:rPr>
          <w:rFonts w:ascii="Book Antiqua" w:hAnsi="Book Antiqua" w:cstheme="majorBidi"/>
          <w:sz w:val="24"/>
          <w:szCs w:val="24"/>
        </w:rPr>
        <w:t>, (Bandung 2010), h. 87</w:t>
      </w:r>
    </w:p>
    <w:p w:rsidR="003A2D58" w:rsidRPr="003F64F4" w:rsidRDefault="003A2D58" w:rsidP="00F46716">
      <w:pPr>
        <w:pStyle w:val="FootnoteText"/>
        <w:ind w:left="709" w:hanging="709"/>
        <w:jc w:val="both"/>
        <w:rPr>
          <w:rFonts w:ascii="Book Antiqua" w:hAnsi="Book Antiqua"/>
          <w:sz w:val="24"/>
          <w:szCs w:val="24"/>
          <w:lang w:val="id-ID"/>
        </w:rPr>
      </w:pPr>
      <w:r w:rsidRPr="003F64F4">
        <w:rPr>
          <w:rFonts w:ascii="Book Antiqua" w:eastAsia="Times New Roman" w:hAnsi="Book Antiqua" w:cstheme="majorBidi"/>
          <w:sz w:val="24"/>
          <w:szCs w:val="24"/>
        </w:rPr>
        <w:t xml:space="preserve">Sugiyono, </w:t>
      </w:r>
      <w:r w:rsidRPr="003F64F4">
        <w:rPr>
          <w:rFonts w:ascii="Book Antiqua" w:eastAsia="Times New Roman" w:hAnsi="Book Antiqua" w:cstheme="majorBidi"/>
          <w:i/>
          <w:iCs/>
          <w:sz w:val="24"/>
          <w:szCs w:val="24"/>
          <w:lang w:bidi="th-TH"/>
        </w:rPr>
        <w:t xml:space="preserve">Metode Penelitian Kuantitatif, </w:t>
      </w:r>
      <w:proofErr w:type="spellStart"/>
      <w:r w:rsidRPr="003F64F4">
        <w:rPr>
          <w:rFonts w:ascii="Book Antiqua" w:eastAsia="Times New Roman" w:hAnsi="Book Antiqua" w:cstheme="majorBidi"/>
          <w:i/>
          <w:iCs/>
          <w:sz w:val="24"/>
          <w:szCs w:val="24"/>
          <w:lang w:bidi="th-TH"/>
        </w:rPr>
        <w:t>Kualitatif</w:t>
      </w:r>
      <w:proofErr w:type="spellEnd"/>
      <w:r w:rsidRPr="003F64F4">
        <w:rPr>
          <w:rFonts w:ascii="Book Antiqua" w:eastAsia="Times New Roman" w:hAnsi="Book Antiqua" w:cstheme="majorBidi"/>
          <w:sz w:val="24"/>
          <w:szCs w:val="24"/>
        </w:rPr>
        <w:t>, (</w:t>
      </w:r>
      <w:r w:rsidRPr="003F64F4">
        <w:rPr>
          <w:rFonts w:ascii="Book Antiqua" w:eastAsia="Times New Roman" w:hAnsi="Book Antiqua" w:cstheme="majorBidi"/>
          <w:sz w:val="24"/>
          <w:szCs w:val="24"/>
          <w:lang w:bidi="th-TH"/>
        </w:rPr>
        <w:t xml:space="preserve">Bandung: PT </w:t>
      </w:r>
      <w:proofErr w:type="spellStart"/>
      <w:r w:rsidRPr="003F64F4">
        <w:rPr>
          <w:rFonts w:ascii="Book Antiqua" w:eastAsia="Times New Roman" w:hAnsi="Book Antiqua" w:cstheme="majorBidi"/>
          <w:sz w:val="24"/>
          <w:szCs w:val="24"/>
          <w:lang w:bidi="th-TH"/>
        </w:rPr>
        <w:t>Alfabeta</w:t>
      </w:r>
      <w:proofErr w:type="spellEnd"/>
      <w:r w:rsidRPr="003F64F4">
        <w:rPr>
          <w:rFonts w:ascii="Book Antiqua" w:eastAsia="Times New Roman" w:hAnsi="Book Antiqua" w:cstheme="majorBidi"/>
          <w:sz w:val="24"/>
          <w:szCs w:val="24"/>
          <w:lang w:bidi="th-TH"/>
        </w:rPr>
        <w:t xml:space="preserve">, </w:t>
      </w:r>
      <w:r w:rsidRPr="003F64F4">
        <w:rPr>
          <w:rFonts w:ascii="Book Antiqua" w:eastAsia="Times New Roman" w:hAnsi="Book Antiqua" w:cstheme="majorBidi"/>
          <w:sz w:val="24"/>
          <w:szCs w:val="24"/>
        </w:rPr>
        <w:t>20</w:t>
      </w:r>
      <w:r w:rsidRPr="003F64F4">
        <w:rPr>
          <w:rFonts w:ascii="Book Antiqua" w:eastAsia="Times New Roman" w:hAnsi="Book Antiqua" w:cstheme="majorBidi"/>
          <w:sz w:val="24"/>
          <w:szCs w:val="24"/>
          <w:lang w:val="id-ID"/>
        </w:rPr>
        <w:t>21</w:t>
      </w:r>
      <w:proofErr w:type="gramStart"/>
      <w:r w:rsidRPr="003F64F4">
        <w:rPr>
          <w:rFonts w:ascii="Book Antiqua" w:eastAsia="Times New Roman" w:hAnsi="Book Antiqua" w:cstheme="majorBidi"/>
          <w:sz w:val="24"/>
          <w:szCs w:val="24"/>
        </w:rPr>
        <w:t>)</w:t>
      </w:r>
      <w:r w:rsidRPr="003F64F4">
        <w:rPr>
          <w:rFonts w:ascii="Book Antiqua" w:eastAsia="Times New Roman" w:hAnsi="Book Antiqua" w:cstheme="majorBidi"/>
          <w:sz w:val="24"/>
          <w:szCs w:val="24"/>
          <w:lang w:bidi="th-TH"/>
        </w:rPr>
        <w:t>,h.</w:t>
      </w:r>
      <w:proofErr w:type="gramEnd"/>
      <w:r w:rsidRPr="003F64F4">
        <w:rPr>
          <w:rFonts w:ascii="Book Antiqua" w:eastAsia="Times New Roman" w:hAnsi="Book Antiqua" w:cstheme="majorBidi"/>
          <w:sz w:val="24"/>
          <w:szCs w:val="24"/>
          <w:lang w:bidi="th-TH"/>
        </w:rPr>
        <w:t xml:space="preserve"> 5</w:t>
      </w:r>
    </w:p>
    <w:p w:rsidR="002E1792" w:rsidRPr="003F64F4" w:rsidRDefault="002E1792" w:rsidP="00F46716">
      <w:pPr>
        <w:autoSpaceDE w:val="0"/>
        <w:autoSpaceDN w:val="0"/>
        <w:adjustRightInd w:val="0"/>
        <w:spacing w:line="240" w:lineRule="exact"/>
        <w:ind w:left="480" w:hanging="480"/>
        <w:jc w:val="both"/>
        <w:rPr>
          <w:rFonts w:ascii="Book Antiqua" w:hAnsi="Book Antiqua"/>
          <w:noProof/>
          <w:sz w:val="24"/>
          <w:szCs w:val="24"/>
        </w:rPr>
      </w:pPr>
      <w:r w:rsidRPr="003F64F4">
        <w:rPr>
          <w:rFonts w:ascii="Book Antiqua" w:hAnsi="Book Antiqua" w:cstheme="majorBidi"/>
          <w:sz w:val="24"/>
          <w:szCs w:val="24"/>
          <w:lang w:val="id-ID"/>
        </w:rPr>
        <w:fldChar w:fldCharType="begin" w:fldLock="1"/>
      </w:r>
      <w:r w:rsidRPr="003F64F4">
        <w:rPr>
          <w:rFonts w:ascii="Book Antiqua" w:hAnsi="Book Antiqua" w:cstheme="majorBidi"/>
          <w:sz w:val="24"/>
          <w:szCs w:val="24"/>
          <w:lang w:val="id-ID"/>
        </w:rPr>
        <w:instrText xml:space="preserve">ADDIN Mendeley Bibliography CSL_BIBLIOGRAPHY </w:instrText>
      </w:r>
      <w:r w:rsidRPr="003F64F4">
        <w:rPr>
          <w:rFonts w:ascii="Book Antiqua" w:hAnsi="Book Antiqua" w:cstheme="majorBidi"/>
          <w:sz w:val="24"/>
          <w:szCs w:val="24"/>
          <w:lang w:val="id-ID"/>
        </w:rPr>
        <w:fldChar w:fldCharType="separate"/>
      </w:r>
      <w:r w:rsidRPr="003F64F4">
        <w:rPr>
          <w:rFonts w:ascii="Book Antiqua" w:hAnsi="Book Antiqua"/>
          <w:noProof/>
          <w:sz w:val="24"/>
          <w:szCs w:val="24"/>
        </w:rPr>
        <w:t xml:space="preserve">Mujiyatun. (2021). Peran Guru Pai Dalam Meningkatkan Akhlak Siswa Di SMAN 1 Tanjung Bintang Lampung Selatan. </w:t>
      </w:r>
      <w:r w:rsidRPr="003F64F4">
        <w:rPr>
          <w:rFonts w:ascii="Book Antiqua" w:hAnsi="Book Antiqua"/>
          <w:i/>
          <w:iCs/>
          <w:noProof/>
          <w:sz w:val="24"/>
          <w:szCs w:val="24"/>
        </w:rPr>
        <w:t>An Nida</w:t>
      </w:r>
      <w:r w:rsidRPr="003F64F4">
        <w:rPr>
          <w:rFonts w:ascii="Book Antiqua" w:hAnsi="Book Antiqua"/>
          <w:noProof/>
          <w:sz w:val="24"/>
          <w:szCs w:val="24"/>
        </w:rPr>
        <w:t xml:space="preserve">, </w:t>
      </w:r>
      <w:r w:rsidRPr="003F64F4">
        <w:rPr>
          <w:rFonts w:ascii="Book Antiqua" w:hAnsi="Book Antiqua"/>
          <w:i/>
          <w:iCs/>
          <w:noProof/>
          <w:sz w:val="24"/>
          <w:szCs w:val="24"/>
        </w:rPr>
        <w:t>1</w:t>
      </w:r>
      <w:r w:rsidRPr="003F64F4">
        <w:rPr>
          <w:rFonts w:ascii="Book Antiqua" w:hAnsi="Book Antiqua"/>
          <w:noProof/>
          <w:sz w:val="24"/>
          <w:szCs w:val="24"/>
        </w:rPr>
        <w:t>(1), 33–41.</w:t>
      </w:r>
    </w:p>
    <w:p w:rsidR="002E1792" w:rsidRPr="003F64F4" w:rsidRDefault="002E1792" w:rsidP="00F46716">
      <w:pPr>
        <w:autoSpaceDE w:val="0"/>
        <w:autoSpaceDN w:val="0"/>
        <w:adjustRightInd w:val="0"/>
        <w:spacing w:line="240" w:lineRule="exact"/>
        <w:ind w:left="480" w:hanging="480"/>
        <w:jc w:val="both"/>
        <w:rPr>
          <w:rFonts w:ascii="Book Antiqua" w:hAnsi="Book Antiqua"/>
          <w:noProof/>
          <w:sz w:val="24"/>
          <w:szCs w:val="24"/>
        </w:rPr>
      </w:pPr>
      <w:r w:rsidRPr="003F64F4">
        <w:rPr>
          <w:rFonts w:ascii="Book Antiqua" w:hAnsi="Book Antiqua"/>
          <w:noProof/>
          <w:sz w:val="24"/>
          <w:szCs w:val="24"/>
        </w:rPr>
        <w:t xml:space="preserve">Nurjanah, Khoir, D., &amp; Murtafi’ah, N. H. (2022). </w:t>
      </w:r>
      <w:r w:rsidR="00895FA9" w:rsidRPr="003F64F4">
        <w:rPr>
          <w:rFonts w:ascii="Book Antiqua" w:hAnsi="Book Antiqua"/>
          <w:noProof/>
          <w:sz w:val="24"/>
          <w:szCs w:val="24"/>
        </w:rPr>
        <w:t>Implementasi Peran Komite Madrasah Dalam Pelaksanaan Manajamen Berbasis Madrasah (Mbm) Di Ma Ma’arif Keputran Kecamatan Sukoharjo, Kabupaten Pringsewu</w:t>
      </w:r>
      <w:r w:rsidRPr="003F64F4">
        <w:rPr>
          <w:rFonts w:ascii="Book Antiqua" w:hAnsi="Book Antiqua"/>
          <w:noProof/>
          <w:sz w:val="24"/>
          <w:szCs w:val="24"/>
        </w:rPr>
        <w:t xml:space="preserve">. </w:t>
      </w:r>
      <w:r w:rsidRPr="003F64F4">
        <w:rPr>
          <w:rFonts w:ascii="Book Antiqua" w:hAnsi="Book Antiqua"/>
          <w:i/>
          <w:iCs/>
          <w:noProof/>
          <w:sz w:val="24"/>
          <w:szCs w:val="24"/>
        </w:rPr>
        <w:t>An-Nur</w:t>
      </w:r>
      <w:r w:rsidRPr="003F64F4">
        <w:rPr>
          <w:rFonts w:ascii="Book Antiqua" w:hAnsi="Book Antiqua"/>
          <w:noProof/>
          <w:sz w:val="24"/>
          <w:szCs w:val="24"/>
        </w:rPr>
        <w:t xml:space="preserve">, </w:t>
      </w:r>
      <w:r w:rsidRPr="003F64F4">
        <w:rPr>
          <w:rFonts w:ascii="Book Antiqua" w:hAnsi="Book Antiqua"/>
          <w:i/>
          <w:iCs/>
          <w:noProof/>
          <w:sz w:val="24"/>
          <w:szCs w:val="24"/>
        </w:rPr>
        <w:t>8</w:t>
      </w:r>
      <w:r w:rsidRPr="003F64F4">
        <w:rPr>
          <w:rFonts w:ascii="Book Antiqua" w:hAnsi="Book Antiqua"/>
          <w:noProof/>
          <w:sz w:val="24"/>
          <w:szCs w:val="24"/>
        </w:rPr>
        <w:t>, 1–27.</w:t>
      </w:r>
    </w:p>
    <w:p w:rsidR="002E1792" w:rsidRPr="003F64F4" w:rsidRDefault="002E1792" w:rsidP="00F46716">
      <w:pPr>
        <w:autoSpaceDE w:val="0"/>
        <w:autoSpaceDN w:val="0"/>
        <w:adjustRightInd w:val="0"/>
        <w:spacing w:line="240" w:lineRule="exact"/>
        <w:ind w:left="480" w:hanging="480"/>
        <w:jc w:val="both"/>
        <w:rPr>
          <w:rFonts w:ascii="Book Antiqua" w:hAnsi="Book Antiqua"/>
          <w:noProof/>
          <w:sz w:val="24"/>
          <w:szCs w:val="24"/>
        </w:rPr>
      </w:pPr>
      <w:r w:rsidRPr="003F64F4">
        <w:rPr>
          <w:rFonts w:ascii="Book Antiqua" w:hAnsi="Book Antiqua"/>
          <w:noProof/>
          <w:sz w:val="24"/>
          <w:szCs w:val="24"/>
        </w:rPr>
        <w:t xml:space="preserve">Nurlela. (2021). Implementasi Manajemen Pembelajaran Untuk Meningkatkan Mutu Pendidikan. </w:t>
      </w:r>
      <w:r w:rsidRPr="003F64F4">
        <w:rPr>
          <w:rFonts w:ascii="Book Antiqua" w:hAnsi="Book Antiqua"/>
          <w:i/>
          <w:iCs/>
          <w:noProof/>
          <w:sz w:val="24"/>
          <w:szCs w:val="24"/>
        </w:rPr>
        <w:t>Al Fatih</w:t>
      </w:r>
      <w:r w:rsidRPr="003F64F4">
        <w:rPr>
          <w:rFonts w:ascii="Book Antiqua" w:hAnsi="Book Antiqua"/>
          <w:noProof/>
          <w:sz w:val="24"/>
          <w:szCs w:val="24"/>
        </w:rPr>
        <w:t xml:space="preserve">, </w:t>
      </w:r>
      <w:r w:rsidRPr="003F64F4">
        <w:rPr>
          <w:rFonts w:ascii="Book Antiqua" w:hAnsi="Book Antiqua"/>
          <w:i/>
          <w:iCs/>
          <w:noProof/>
          <w:sz w:val="24"/>
          <w:szCs w:val="24"/>
        </w:rPr>
        <w:t>1</w:t>
      </w:r>
      <w:r w:rsidRPr="003F64F4">
        <w:rPr>
          <w:rFonts w:ascii="Book Antiqua" w:hAnsi="Book Antiqua"/>
          <w:noProof/>
          <w:sz w:val="24"/>
          <w:szCs w:val="24"/>
        </w:rPr>
        <w:t>(1), 79–83.</w:t>
      </w:r>
    </w:p>
    <w:p w:rsidR="002E1792" w:rsidRPr="003F64F4" w:rsidRDefault="002E1792" w:rsidP="00F46716">
      <w:pPr>
        <w:autoSpaceDE w:val="0"/>
        <w:autoSpaceDN w:val="0"/>
        <w:adjustRightInd w:val="0"/>
        <w:spacing w:line="240" w:lineRule="exact"/>
        <w:ind w:left="480" w:hanging="480"/>
        <w:jc w:val="both"/>
        <w:rPr>
          <w:rFonts w:ascii="Book Antiqua" w:hAnsi="Book Antiqua"/>
          <w:noProof/>
          <w:sz w:val="24"/>
        </w:rPr>
      </w:pPr>
      <w:r w:rsidRPr="003F64F4">
        <w:rPr>
          <w:rFonts w:ascii="Book Antiqua" w:hAnsi="Book Antiqua"/>
          <w:noProof/>
          <w:sz w:val="24"/>
          <w:szCs w:val="24"/>
        </w:rPr>
        <w:t xml:space="preserve">Tim May, Malcolm Williams, Richard Wiggins,  and P. A. B. (2021). </w:t>
      </w:r>
    </w:p>
    <w:p w:rsidR="002E1792" w:rsidRPr="003F64F4" w:rsidRDefault="002E1792" w:rsidP="00F46716">
      <w:pPr>
        <w:autoSpaceDE w:val="0"/>
        <w:autoSpaceDN w:val="0"/>
        <w:adjustRightInd w:val="0"/>
        <w:spacing w:line="240" w:lineRule="exact"/>
        <w:ind w:left="480" w:hanging="480"/>
        <w:jc w:val="both"/>
        <w:rPr>
          <w:rFonts w:ascii="Book Antiqua" w:hAnsi="Book Antiqua" w:cstheme="majorBidi"/>
          <w:sz w:val="24"/>
          <w:szCs w:val="24"/>
        </w:rPr>
      </w:pPr>
      <w:r w:rsidRPr="003F64F4">
        <w:rPr>
          <w:rFonts w:ascii="Book Antiqua" w:hAnsi="Book Antiqua" w:cstheme="majorBidi"/>
          <w:sz w:val="24"/>
          <w:szCs w:val="24"/>
          <w:lang w:val="id-ID"/>
        </w:rPr>
        <w:fldChar w:fldCharType="end"/>
      </w:r>
      <w:r w:rsidR="00D062FE" w:rsidRPr="003F64F4">
        <w:rPr>
          <w:rFonts w:ascii="Book Antiqua" w:hAnsi="Book Antiqua" w:cstheme="majorBidi"/>
          <w:sz w:val="24"/>
          <w:szCs w:val="24"/>
        </w:rPr>
        <w:tab/>
      </w:r>
    </w:p>
    <w:p w:rsidR="00D062FE" w:rsidRPr="003F64F4" w:rsidRDefault="00D062FE" w:rsidP="00D062FE">
      <w:pPr>
        <w:tabs>
          <w:tab w:val="left" w:pos="720"/>
          <w:tab w:val="left" w:pos="1440"/>
          <w:tab w:val="left" w:pos="2160"/>
          <w:tab w:val="left" w:pos="2880"/>
          <w:tab w:val="left" w:pos="3600"/>
          <w:tab w:val="center" w:pos="4252"/>
        </w:tabs>
        <w:ind w:left="284" w:hanging="284"/>
        <w:jc w:val="both"/>
        <w:rPr>
          <w:rFonts w:ascii="Book Antiqua" w:hAnsi="Book Antiqua" w:cstheme="majorBidi"/>
          <w:sz w:val="24"/>
          <w:szCs w:val="24"/>
        </w:rPr>
      </w:pPr>
      <w:r w:rsidRPr="003F64F4">
        <w:rPr>
          <w:rFonts w:ascii="Book Antiqua" w:hAnsi="Book Antiqua" w:cstheme="majorBidi"/>
          <w:sz w:val="24"/>
          <w:szCs w:val="24"/>
        </w:rPr>
        <w:tab/>
      </w:r>
    </w:p>
    <w:p w:rsidR="00FD6A31" w:rsidRPr="003F64F4" w:rsidRDefault="00FD6A31" w:rsidP="00D062FE">
      <w:pPr>
        <w:pStyle w:val="FootnoteText"/>
        <w:rPr>
          <w:rFonts w:ascii="Book Antiqua" w:hAnsi="Book Antiqua" w:cstheme="majorBidi"/>
          <w:sz w:val="24"/>
          <w:szCs w:val="24"/>
        </w:rPr>
      </w:pPr>
    </w:p>
    <w:p w:rsidR="001C7DEE" w:rsidRPr="003F64F4" w:rsidRDefault="001C7DEE" w:rsidP="008F38DD">
      <w:pPr>
        <w:widowControl/>
        <w:spacing w:line="240" w:lineRule="auto"/>
        <w:rPr>
          <w:rFonts w:ascii="Book Antiqua" w:hAnsi="Book Antiqua"/>
          <w:b/>
          <w:sz w:val="24"/>
          <w:szCs w:val="24"/>
          <w:lang w:val="en-US"/>
        </w:rPr>
      </w:pPr>
    </w:p>
    <w:sectPr w:rsidR="001C7DEE" w:rsidRPr="003F64F4" w:rsidSect="005D4D67">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40" w:code="9"/>
      <w:pgMar w:top="1134" w:right="1701" w:bottom="1701" w:left="1701" w:header="227"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E02" w:rsidRDefault="007E0E02">
      <w:pPr>
        <w:spacing w:line="240" w:lineRule="auto"/>
      </w:pPr>
      <w:r>
        <w:separator/>
      </w:r>
    </w:p>
  </w:endnote>
  <w:endnote w:type="continuationSeparator" w:id="0">
    <w:p w:rsidR="007E0E02" w:rsidRDefault="007E0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51584" behindDoc="0" locked="0" layoutInCell="1" allowOverlap="1" wp14:anchorId="2F2F17DE" wp14:editId="3CB37DD5">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EB49A" id="Straight Connector 4"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rsidR="005E03CE" w:rsidRPr="00EF3D00" w:rsidRDefault="0026100A" w:rsidP="00F027DD">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4DD" w:rsidRDefault="008824D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DF1" w:rsidRDefault="00BD3DF1" w:rsidP="006D0F1B">
    <w:pPr>
      <w:pStyle w:val="Footer"/>
      <w:spacing w:before="0" w:line="240" w:lineRule="auto"/>
      <w:jc w:val="center"/>
      <w:rPr>
        <w:rFonts w:ascii="Garamond" w:hAnsi="Garamond" w:cstheme="majorBidi"/>
        <w:b/>
        <w:bCs/>
        <w:i w:val="0"/>
        <w:sz w:val="16"/>
        <w:szCs w:val="16"/>
      </w:rPr>
    </w:pPr>
    <w:bookmarkStart w:id="3" w:name="_GoBack"/>
    <w:r>
      <w:rPr>
        <w:rFonts w:ascii="Garamond" w:hAnsi="Garamond" w:cstheme="majorBidi"/>
        <w:b/>
        <w:bCs/>
        <w:sz w:val="16"/>
        <w:szCs w:val="16"/>
      </w:rPr>
      <w:t>UNISAN JURNAL: Jurnal Manajemen Dan Pendidikan</w:t>
    </w:r>
  </w:p>
  <w:p w:rsidR="00BD3DF1" w:rsidRPr="00577F4C" w:rsidRDefault="00BD3DF1" w:rsidP="006D0F1B">
    <w:pPr>
      <w:pStyle w:val="Footer"/>
      <w:spacing w:before="0" w:line="240" w:lineRule="auto"/>
      <w:jc w:val="center"/>
      <w:rPr>
        <w:rFonts w:ascii="Garamond" w:hAnsi="Garamond" w:cstheme="majorBidi"/>
        <w:i w:val="0"/>
        <w:sz w:val="16"/>
        <w:szCs w:val="16"/>
      </w:rPr>
    </w:pPr>
    <w:r w:rsidRPr="00577F4C">
      <w:rPr>
        <w:rFonts w:ascii="Garamond" w:hAnsi="Garamond" w:cstheme="majorBidi"/>
        <w:sz w:val="16"/>
        <w:szCs w:val="16"/>
      </w:rPr>
      <w:t xml:space="preserve">Vol. </w:t>
    </w:r>
    <w:r>
      <w:rPr>
        <w:rFonts w:ascii="Garamond" w:hAnsi="Garamond" w:cstheme="majorBidi"/>
        <w:sz w:val="16"/>
        <w:szCs w:val="16"/>
      </w:rPr>
      <w:t>01</w:t>
    </w:r>
    <w:r w:rsidRPr="00577F4C">
      <w:rPr>
        <w:rFonts w:ascii="Garamond" w:hAnsi="Garamond" w:cstheme="majorBidi"/>
        <w:sz w:val="16"/>
        <w:szCs w:val="16"/>
      </w:rPr>
      <w:t xml:space="preserve"> N</w:t>
    </w:r>
    <w:r>
      <w:rPr>
        <w:rFonts w:ascii="Garamond" w:hAnsi="Garamond" w:cstheme="majorBidi"/>
        <w:sz w:val="16"/>
        <w:szCs w:val="16"/>
      </w:rPr>
      <w:t>o</w:t>
    </w:r>
    <w:r w:rsidRPr="00577F4C">
      <w:rPr>
        <w:rFonts w:ascii="Garamond" w:hAnsi="Garamond" w:cstheme="majorBidi"/>
        <w:sz w:val="16"/>
        <w:szCs w:val="16"/>
      </w:rPr>
      <w:t>. 0</w:t>
    </w:r>
    <w:r w:rsidR="008824DD">
      <w:rPr>
        <w:rFonts w:ascii="Garamond" w:hAnsi="Garamond" w:cstheme="majorBidi"/>
        <w:sz w:val="16"/>
        <w:szCs w:val="16"/>
      </w:rPr>
      <w:t>3</w:t>
    </w:r>
    <w:r w:rsidRPr="00577F4C">
      <w:rPr>
        <w:rFonts w:ascii="Garamond" w:hAnsi="Garamond" w:cstheme="majorBidi"/>
        <w:sz w:val="16"/>
        <w:szCs w:val="16"/>
      </w:rPr>
      <w:t xml:space="preserve"> (2022</w:t>
    </w:r>
    <w:bookmarkEnd w:id="3"/>
    <w:r w:rsidRPr="00577F4C">
      <w:rPr>
        <w:rFonts w:ascii="Garamond" w:hAnsi="Garamond" w:cstheme="majorBidi"/>
        <w:sz w:val="16"/>
        <w:szCs w:val="16"/>
      </w:rPr>
      <w:t xml:space="preserve">) : </w:t>
    </w:r>
    <w:r w:rsidR="008824DD">
      <w:rPr>
        <w:rFonts w:ascii="Garamond" w:hAnsi="Garamond" w:cstheme="majorBidi"/>
        <w:sz w:val="16"/>
        <w:szCs w:val="16"/>
      </w:rPr>
      <w:t>191-199</w:t>
    </w:r>
  </w:p>
  <w:p w:rsidR="00BD3DF1" w:rsidRDefault="00BD3D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E02" w:rsidRDefault="007E0E02">
      <w:pPr>
        <w:spacing w:line="240" w:lineRule="auto"/>
      </w:pPr>
      <w:r>
        <w:separator/>
      </w:r>
    </w:p>
  </w:footnote>
  <w:footnote w:type="continuationSeparator" w:id="0">
    <w:p w:rsidR="007E0E02" w:rsidRDefault="007E0E02">
      <w:pPr>
        <w:spacing w:line="240" w:lineRule="auto"/>
      </w:pPr>
      <w:r>
        <w:continuationSeparator/>
      </w:r>
    </w:p>
  </w:footnote>
  <w:footnote w:id="1">
    <w:p w:rsidR="002E1792" w:rsidRPr="002E1792" w:rsidRDefault="002E1792" w:rsidP="002E1792">
      <w:pPr>
        <w:jc w:val="both"/>
        <w:rPr>
          <w:rFonts w:ascii="Book Antiqua" w:hAnsi="Book Antiqua" w:cstheme="majorBidi"/>
          <w:sz w:val="22"/>
          <w:szCs w:val="24"/>
        </w:rPr>
      </w:pPr>
      <w:r w:rsidRPr="002E1792">
        <w:rPr>
          <w:rStyle w:val="FootnoteReference"/>
          <w:sz w:val="14"/>
        </w:rPr>
        <w:footnoteRef/>
      </w:r>
      <w:r w:rsidRPr="002E1792">
        <w:rPr>
          <w:rFonts w:ascii="Book Antiqua" w:hAnsi="Book Antiqua" w:cstheme="majorBidi"/>
          <w:sz w:val="22"/>
          <w:szCs w:val="24"/>
        </w:rPr>
        <w:t xml:space="preserve">M. Arifin, Ilmu Pendidikan Islam (Suatu Tinjauan </w:t>
      </w:r>
      <w:proofErr w:type="spellStart"/>
      <w:r w:rsidRPr="002E1792">
        <w:rPr>
          <w:rFonts w:ascii="Book Antiqua" w:hAnsi="Book Antiqua" w:cstheme="majorBidi"/>
          <w:sz w:val="22"/>
          <w:szCs w:val="24"/>
        </w:rPr>
        <w:t>Teoritis</w:t>
      </w:r>
      <w:proofErr w:type="spellEnd"/>
      <w:r w:rsidRPr="002E1792">
        <w:rPr>
          <w:rFonts w:ascii="Book Antiqua" w:hAnsi="Book Antiqua" w:cstheme="majorBidi"/>
          <w:sz w:val="22"/>
          <w:szCs w:val="24"/>
        </w:rPr>
        <w:t xml:space="preserve"> Dan </w:t>
      </w:r>
      <w:proofErr w:type="spellStart"/>
      <w:r w:rsidRPr="002E1792">
        <w:rPr>
          <w:rFonts w:ascii="Book Antiqua" w:hAnsi="Book Antiqua" w:cstheme="majorBidi"/>
          <w:sz w:val="22"/>
          <w:szCs w:val="24"/>
        </w:rPr>
        <w:t>Praktis</w:t>
      </w:r>
      <w:proofErr w:type="spellEnd"/>
      <w:r w:rsidRPr="002E1792">
        <w:rPr>
          <w:rFonts w:ascii="Book Antiqua" w:hAnsi="Book Antiqua" w:cstheme="majorBidi"/>
          <w:sz w:val="22"/>
          <w:szCs w:val="24"/>
        </w:rPr>
        <w:t xml:space="preserve"> </w:t>
      </w:r>
      <w:proofErr w:type="spellStart"/>
      <w:r w:rsidRPr="002E1792">
        <w:rPr>
          <w:rFonts w:ascii="Book Antiqua" w:hAnsi="Book Antiqua" w:cstheme="majorBidi"/>
          <w:sz w:val="22"/>
          <w:szCs w:val="24"/>
        </w:rPr>
        <w:t>BerdasarkanPendekatan</w:t>
      </w:r>
      <w:proofErr w:type="spellEnd"/>
      <w:r w:rsidRPr="002E1792">
        <w:rPr>
          <w:rFonts w:ascii="Book Antiqua" w:hAnsi="Book Antiqua" w:cstheme="majorBidi"/>
          <w:sz w:val="22"/>
          <w:szCs w:val="24"/>
        </w:rPr>
        <w:t xml:space="preserve"> </w:t>
      </w:r>
      <w:proofErr w:type="spellStart"/>
      <w:r w:rsidRPr="002E1792">
        <w:rPr>
          <w:rFonts w:ascii="Book Antiqua" w:hAnsi="Book Antiqua" w:cstheme="majorBidi"/>
          <w:sz w:val="22"/>
          <w:szCs w:val="24"/>
        </w:rPr>
        <w:t>Interdisipliner</w:t>
      </w:r>
      <w:proofErr w:type="spellEnd"/>
      <w:r w:rsidRPr="002E1792">
        <w:rPr>
          <w:rFonts w:ascii="Book Antiqua" w:hAnsi="Book Antiqua" w:cstheme="majorBidi"/>
          <w:sz w:val="22"/>
          <w:szCs w:val="24"/>
        </w:rPr>
        <w:t>). (Jakarta: Bumi aksara, 1993) hal 2</w:t>
      </w:r>
    </w:p>
    <w:p w:rsidR="002E1792" w:rsidRPr="002E1792" w:rsidRDefault="002E1792">
      <w:pPr>
        <w:pStyle w:val="FootnoteText"/>
        <w:rPr>
          <w:lang w:val="id-ID"/>
        </w:rPr>
      </w:pPr>
    </w:p>
  </w:footnote>
  <w:footnote w:id="2">
    <w:p w:rsidR="002E1792" w:rsidRPr="002E1792" w:rsidRDefault="002E1792" w:rsidP="002E1792">
      <w:pPr>
        <w:ind w:firstLine="284"/>
        <w:jc w:val="both"/>
        <w:rPr>
          <w:rFonts w:ascii="Book Antiqua" w:hAnsi="Book Antiqua" w:cstheme="majorBidi"/>
          <w:sz w:val="20"/>
          <w:szCs w:val="24"/>
        </w:rPr>
      </w:pPr>
      <w:r w:rsidRPr="002E1792">
        <w:rPr>
          <w:rStyle w:val="FootnoteReference"/>
          <w:sz w:val="12"/>
        </w:rPr>
        <w:footnoteRef/>
      </w:r>
      <w:r w:rsidRPr="002E1792">
        <w:rPr>
          <w:sz w:val="12"/>
        </w:rPr>
        <w:t xml:space="preserve"> </w:t>
      </w:r>
      <w:proofErr w:type="gramStart"/>
      <w:r w:rsidRPr="002E1792">
        <w:rPr>
          <w:rFonts w:ascii="Book Antiqua" w:hAnsi="Book Antiqua" w:cstheme="majorBidi"/>
          <w:sz w:val="20"/>
          <w:szCs w:val="24"/>
        </w:rPr>
        <w:t xml:space="preserve">Sri  </w:t>
      </w:r>
      <w:proofErr w:type="spellStart"/>
      <w:r w:rsidRPr="002E1792">
        <w:rPr>
          <w:rFonts w:ascii="Book Antiqua" w:hAnsi="Book Antiqua" w:cstheme="majorBidi"/>
          <w:sz w:val="20"/>
          <w:szCs w:val="24"/>
        </w:rPr>
        <w:t>Hadiati</w:t>
      </w:r>
      <w:proofErr w:type="spellEnd"/>
      <w:proofErr w:type="gramEnd"/>
      <w:r w:rsidRPr="002E1792">
        <w:rPr>
          <w:rFonts w:ascii="Book Antiqua" w:hAnsi="Book Antiqua" w:cstheme="majorBidi"/>
          <w:sz w:val="20"/>
          <w:szCs w:val="24"/>
        </w:rPr>
        <w:t xml:space="preserve">,  H.  </w:t>
      </w:r>
      <w:proofErr w:type="spellStart"/>
      <w:proofErr w:type="gramStart"/>
      <w:r w:rsidRPr="002E1792">
        <w:rPr>
          <w:rFonts w:ascii="Book Antiqua" w:hAnsi="Book Antiqua" w:cstheme="majorBidi"/>
          <w:sz w:val="20"/>
          <w:szCs w:val="24"/>
        </w:rPr>
        <w:t>Sukadarto</w:t>
      </w:r>
      <w:proofErr w:type="spellEnd"/>
      <w:r w:rsidRPr="002E1792">
        <w:rPr>
          <w:rFonts w:ascii="Book Antiqua" w:hAnsi="Book Antiqua" w:cstheme="majorBidi"/>
          <w:sz w:val="20"/>
          <w:szCs w:val="24"/>
        </w:rPr>
        <w:t xml:space="preserve">,  </w:t>
      </w:r>
      <w:proofErr w:type="spellStart"/>
      <w:r w:rsidRPr="002E1792">
        <w:rPr>
          <w:rFonts w:ascii="Book Antiqua" w:hAnsi="Book Antiqua" w:cstheme="majorBidi"/>
          <w:sz w:val="20"/>
          <w:szCs w:val="24"/>
        </w:rPr>
        <w:t>Manajemen</w:t>
      </w:r>
      <w:proofErr w:type="spellEnd"/>
      <w:proofErr w:type="gramEnd"/>
      <w:r w:rsidRPr="002E1792">
        <w:rPr>
          <w:rFonts w:ascii="Book Antiqua" w:hAnsi="Book Antiqua" w:cstheme="majorBidi"/>
          <w:sz w:val="20"/>
          <w:szCs w:val="24"/>
        </w:rPr>
        <w:t xml:space="preserve">  SDM,  </w:t>
      </w:r>
      <w:proofErr w:type="spellStart"/>
      <w:r w:rsidRPr="002E1792">
        <w:rPr>
          <w:rFonts w:ascii="Book Antiqua" w:hAnsi="Book Antiqua" w:cstheme="majorBidi"/>
          <w:sz w:val="20"/>
          <w:szCs w:val="24"/>
        </w:rPr>
        <w:t>Keuangan</w:t>
      </w:r>
      <w:proofErr w:type="spellEnd"/>
      <w:r w:rsidRPr="002E1792">
        <w:rPr>
          <w:rFonts w:ascii="Book Antiqua" w:hAnsi="Book Antiqua" w:cstheme="majorBidi"/>
          <w:sz w:val="20"/>
          <w:szCs w:val="24"/>
        </w:rPr>
        <w:t xml:space="preserve">  Dan  Materiil.  (Jakarta: lembaga Administrasi Negara-RI, 2001), hal 70 </w:t>
      </w:r>
    </w:p>
    <w:p w:rsidR="002E1792" w:rsidRPr="002E1792" w:rsidRDefault="002E1792">
      <w:pPr>
        <w:pStyle w:val="FootnoteText"/>
        <w:rPr>
          <w:lang w:val="id-ID"/>
        </w:rPr>
      </w:pPr>
    </w:p>
  </w:footnote>
  <w:footnote w:id="3">
    <w:p w:rsidR="002E1792" w:rsidRPr="002E1792" w:rsidRDefault="002E1792" w:rsidP="00EA1074">
      <w:pPr>
        <w:pStyle w:val="FootnoteText"/>
        <w:ind w:left="284" w:hanging="284"/>
        <w:rPr>
          <w:lang w:val="id-ID"/>
        </w:rPr>
      </w:pPr>
      <w:r w:rsidRPr="002E1792">
        <w:rPr>
          <w:rFonts w:ascii="Book Antiqua" w:hAnsi="Book Antiqua" w:cstheme="majorBidi"/>
          <w:sz w:val="22"/>
          <w:szCs w:val="24"/>
        </w:rPr>
        <w:t xml:space="preserve">Lexy.  J.  </w:t>
      </w:r>
      <w:proofErr w:type="spellStart"/>
      <w:proofErr w:type="gramStart"/>
      <w:r w:rsidRPr="002E1792">
        <w:rPr>
          <w:rFonts w:ascii="Book Antiqua" w:hAnsi="Book Antiqua" w:cstheme="majorBidi"/>
          <w:sz w:val="22"/>
          <w:szCs w:val="24"/>
        </w:rPr>
        <w:t>Moleong</w:t>
      </w:r>
      <w:proofErr w:type="spellEnd"/>
      <w:r w:rsidRPr="002E1792">
        <w:rPr>
          <w:rFonts w:ascii="Book Antiqua" w:hAnsi="Book Antiqua" w:cstheme="majorBidi"/>
          <w:sz w:val="22"/>
          <w:szCs w:val="24"/>
        </w:rPr>
        <w:t xml:space="preserve">,  </w:t>
      </w:r>
      <w:proofErr w:type="spellStart"/>
      <w:r w:rsidRPr="002E1792">
        <w:rPr>
          <w:rFonts w:ascii="Book Antiqua" w:hAnsi="Book Antiqua" w:cstheme="majorBidi"/>
          <w:sz w:val="22"/>
          <w:szCs w:val="24"/>
        </w:rPr>
        <w:t>Metodologi</w:t>
      </w:r>
      <w:proofErr w:type="spellEnd"/>
      <w:proofErr w:type="gramEnd"/>
      <w:r w:rsidRPr="002E1792">
        <w:rPr>
          <w:rFonts w:ascii="Book Antiqua" w:hAnsi="Book Antiqua" w:cstheme="majorBidi"/>
          <w:sz w:val="22"/>
          <w:szCs w:val="24"/>
        </w:rPr>
        <w:t xml:space="preserve">  </w:t>
      </w:r>
      <w:proofErr w:type="spellStart"/>
      <w:r w:rsidRPr="002E1792">
        <w:rPr>
          <w:rFonts w:ascii="Book Antiqua" w:hAnsi="Book Antiqua" w:cstheme="majorBidi"/>
          <w:sz w:val="22"/>
          <w:szCs w:val="24"/>
        </w:rPr>
        <w:t>Penelitian</w:t>
      </w:r>
      <w:proofErr w:type="spellEnd"/>
      <w:r w:rsidRPr="002E1792">
        <w:rPr>
          <w:rFonts w:ascii="Book Antiqua" w:hAnsi="Book Antiqua" w:cstheme="majorBidi"/>
          <w:sz w:val="22"/>
          <w:szCs w:val="24"/>
        </w:rPr>
        <w:t xml:space="preserve">  </w:t>
      </w:r>
      <w:proofErr w:type="spellStart"/>
      <w:r w:rsidRPr="002E1792">
        <w:rPr>
          <w:rFonts w:ascii="Book Antiqua" w:hAnsi="Book Antiqua" w:cstheme="majorBidi"/>
          <w:sz w:val="22"/>
          <w:szCs w:val="24"/>
        </w:rPr>
        <w:t>Kualitatif</w:t>
      </w:r>
      <w:proofErr w:type="spellEnd"/>
      <w:r w:rsidRPr="002E1792">
        <w:rPr>
          <w:rFonts w:ascii="Book Antiqua" w:hAnsi="Book Antiqua" w:cstheme="majorBidi"/>
          <w:sz w:val="22"/>
          <w:szCs w:val="24"/>
        </w:rPr>
        <w:t xml:space="preserve">  .  (Bandu</w:t>
      </w:r>
      <w:r w:rsidR="00BA7EDB">
        <w:rPr>
          <w:rFonts w:ascii="Book Antiqua" w:hAnsi="Book Antiqua" w:cstheme="majorBidi"/>
          <w:sz w:val="22"/>
          <w:szCs w:val="24"/>
        </w:rPr>
        <w:t xml:space="preserve">ng:  PT.  </w:t>
      </w:r>
      <w:proofErr w:type="spellStart"/>
      <w:r w:rsidR="00BA7EDB">
        <w:rPr>
          <w:rFonts w:ascii="Book Antiqua" w:hAnsi="Book Antiqua" w:cstheme="majorBidi"/>
          <w:sz w:val="22"/>
          <w:szCs w:val="24"/>
        </w:rPr>
        <w:t>RemajaRosdakarya</w:t>
      </w:r>
      <w:proofErr w:type="spellEnd"/>
      <w:r w:rsidR="00BA7EDB">
        <w:rPr>
          <w:rFonts w:ascii="Book Antiqua" w:hAnsi="Book Antiqua" w:cstheme="majorBidi"/>
          <w:sz w:val="22"/>
          <w:szCs w:val="24"/>
        </w:rPr>
        <w:t>, 20</w:t>
      </w:r>
      <w:r w:rsidR="00BA7EDB">
        <w:rPr>
          <w:rFonts w:ascii="Book Antiqua" w:hAnsi="Book Antiqua" w:cstheme="majorBidi"/>
          <w:sz w:val="22"/>
          <w:szCs w:val="24"/>
          <w:lang w:val="id-ID"/>
        </w:rPr>
        <w:t>22</w:t>
      </w:r>
      <w:r w:rsidRPr="002E1792">
        <w:rPr>
          <w:rFonts w:ascii="Book Antiqua" w:hAnsi="Book Antiqua" w:cstheme="majorBidi"/>
          <w:sz w:val="22"/>
          <w:szCs w:val="24"/>
        </w:rPr>
        <w:t>), hal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4DD" w:rsidRDefault="008824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FD8" w:rsidRPr="00C93FD8" w:rsidRDefault="00C93FD8" w:rsidP="00C93FD8">
    <w:pPr>
      <w:widowControl/>
      <w:tabs>
        <w:tab w:val="center" w:pos="4680"/>
        <w:tab w:val="right" w:pos="9360"/>
      </w:tabs>
      <w:spacing w:line="240" w:lineRule="auto"/>
      <w:rPr>
        <w:rFonts w:ascii="Garamond" w:eastAsia="Times New Roman" w:hAnsi="Garamond"/>
        <w:iCs/>
        <w:sz w:val="20"/>
        <w:lang w:val="en-US"/>
      </w:rPr>
    </w:pPr>
    <w:r w:rsidRPr="00C93FD8">
      <w:rPr>
        <w:rFonts w:eastAsia="Times New Roman"/>
        <w:sz w:val="20"/>
        <w:lang w:val="en-US"/>
      </w:rPr>
      <w:drawing>
        <wp:anchor distT="0" distB="0" distL="114300" distR="114300" simplePos="0" relativeHeight="251682304" behindDoc="1" locked="0" layoutInCell="1" allowOverlap="1" wp14:anchorId="48441B1B" wp14:editId="77D0C488">
          <wp:simplePos x="0" y="0"/>
          <wp:positionH relativeFrom="column">
            <wp:posOffset>-499110</wp:posOffset>
          </wp:positionH>
          <wp:positionV relativeFrom="paragraph">
            <wp:posOffset>140335</wp:posOffset>
          </wp:positionV>
          <wp:extent cx="733425" cy="7334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3FD8">
      <w:rPr>
        <w:rFonts w:eastAsia="Times New Roman"/>
        <w:noProof/>
        <w:sz w:val="20"/>
        <w:lang w:val="en-US"/>
      </w:rPr>
      <mc:AlternateContent>
        <mc:Choice Requires="wps">
          <w:drawing>
            <wp:anchor distT="0" distB="0" distL="114300" distR="114300" simplePos="0" relativeHeight="251684352" behindDoc="0" locked="0" layoutInCell="1" allowOverlap="1">
              <wp:simplePos x="0" y="0"/>
              <wp:positionH relativeFrom="column">
                <wp:posOffset>-489585</wp:posOffset>
              </wp:positionH>
              <wp:positionV relativeFrom="paragraph">
                <wp:posOffset>54610</wp:posOffset>
              </wp:positionV>
              <wp:extent cx="6648450" cy="9525"/>
              <wp:effectExtent l="24765" t="26035" r="22860" b="501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22D895" id="Straight Connector 1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" strokecolor="#9bbb59" strokeweight="3pt">
              <v:shadow on="t" color="black" opacity="22936f" origin=",.5" offset="0,.63889mm"/>
            </v:line>
          </w:pict>
        </mc:Fallback>
      </mc:AlternateContent>
    </w:r>
  </w:p>
  <w:p w:rsidR="00C93FD8" w:rsidRPr="00C93FD8" w:rsidRDefault="00C93FD8" w:rsidP="00C93FD8">
    <w:pPr>
      <w:widowControl/>
      <w:tabs>
        <w:tab w:val="center" w:pos="4680"/>
      </w:tabs>
      <w:spacing w:line="240" w:lineRule="auto"/>
      <w:ind w:firstLine="720"/>
      <w:rPr>
        <w:rFonts w:ascii="Garamond" w:eastAsia="Times New Roman" w:hAnsi="Garamond"/>
        <w:b/>
        <w:bCs/>
        <w:iCs/>
        <w:sz w:val="20"/>
        <w:lang w:val="en-US"/>
      </w:rPr>
    </w:pPr>
    <w:r w:rsidRPr="00C93FD8">
      <w:rPr>
        <w:rFonts w:ascii="Garamond" w:eastAsia="Times New Roman" w:hAnsi="Garamond"/>
        <w:b/>
        <w:bCs/>
        <w:iCs/>
        <w:sz w:val="20"/>
        <w:lang w:val="en-US"/>
      </w:rPr>
      <w:drawing>
        <wp:anchor distT="0" distB="0" distL="114300" distR="114300" simplePos="0" relativeHeight="251685376" behindDoc="1" locked="0" layoutInCell="1" allowOverlap="1" wp14:anchorId="1F107A90" wp14:editId="563AA22E">
          <wp:simplePos x="0" y="0"/>
          <wp:positionH relativeFrom="column">
            <wp:posOffset>5059408</wp:posOffset>
          </wp:positionH>
          <wp:positionV relativeFrom="paragraph">
            <wp:posOffset>46084</wp:posOffset>
          </wp:positionV>
          <wp:extent cx="1000760" cy="740228"/>
          <wp:effectExtent l="0" t="0" r="889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3FD8">
      <w:rPr>
        <w:rFonts w:ascii="Garamond" w:eastAsia="Times New Roman" w:hAnsi="Garamond"/>
        <w:b/>
        <w:bCs/>
        <w:iCs/>
        <w:sz w:val="20"/>
        <w:lang w:val="en-US"/>
      </w:rPr>
      <w:t>Vol. 01 No. 03 (2022</w:t>
    </w:r>
    <w:proofErr w:type="gramStart"/>
    <w:r w:rsidRPr="00C93FD8">
      <w:rPr>
        <w:rFonts w:ascii="Garamond" w:eastAsia="Times New Roman" w:hAnsi="Garamond"/>
        <w:b/>
        <w:bCs/>
        <w:iCs/>
        <w:sz w:val="20"/>
        <w:lang w:val="en-US"/>
      </w:rPr>
      <w:t>) :</w:t>
    </w:r>
    <w:proofErr w:type="gramEnd"/>
    <w:r w:rsidRPr="00C93FD8">
      <w:rPr>
        <w:rFonts w:ascii="Garamond" w:eastAsia="Times New Roman" w:hAnsi="Garamond"/>
        <w:b/>
        <w:bCs/>
        <w:iCs/>
        <w:sz w:val="20"/>
        <w:lang w:val="en-US"/>
      </w:rPr>
      <w:t xml:space="preserve"> 183-190</w:t>
    </w:r>
    <w:r w:rsidRPr="00C93FD8">
      <w:rPr>
        <w:rFonts w:ascii="Garamond" w:eastAsia="Times New Roman" w:hAnsi="Garamond"/>
        <w:b/>
        <w:bCs/>
        <w:iCs/>
        <w:sz w:val="20"/>
        <w:lang w:val="en-US"/>
      </w:rPr>
      <w:tab/>
    </w:r>
    <w:r w:rsidRPr="00C93FD8">
      <w:rPr>
        <w:rFonts w:ascii="Garamond" w:eastAsia="Times New Roman" w:hAnsi="Garamond"/>
        <w:b/>
        <w:bCs/>
        <w:iCs/>
        <w:sz w:val="20"/>
        <w:lang w:val="en-US"/>
      </w:rPr>
      <w:tab/>
    </w:r>
    <w:r w:rsidRPr="00C93FD8">
      <w:rPr>
        <w:rFonts w:ascii="Garamond" w:eastAsia="Times New Roman" w:hAnsi="Garamond"/>
        <w:b/>
        <w:bCs/>
        <w:iCs/>
        <w:sz w:val="20"/>
        <w:lang w:val="en-US"/>
      </w:rPr>
      <w:tab/>
    </w:r>
    <w:r w:rsidRPr="00C93FD8">
      <w:rPr>
        <w:rFonts w:ascii="Garamond" w:eastAsia="Times New Roman" w:hAnsi="Garamond"/>
        <w:b/>
        <w:bCs/>
        <w:iCs/>
        <w:sz w:val="20"/>
        <w:lang w:val="en-US"/>
      </w:rPr>
      <w:tab/>
      <w:t>e-ISSN: 2964-0131</w:t>
    </w:r>
  </w:p>
  <w:p w:rsidR="00C93FD8" w:rsidRPr="00C93FD8" w:rsidRDefault="00C93FD8" w:rsidP="00C93FD8">
    <w:pPr>
      <w:widowControl/>
      <w:tabs>
        <w:tab w:val="center" w:pos="4680"/>
      </w:tabs>
      <w:spacing w:line="240" w:lineRule="auto"/>
      <w:ind w:firstLine="720"/>
      <w:rPr>
        <w:rFonts w:ascii="Garamond" w:eastAsia="Times New Roman" w:hAnsi="Garamond"/>
        <w:b/>
        <w:bCs/>
        <w:iCs/>
        <w:sz w:val="20"/>
        <w:lang w:val="en-US"/>
      </w:rPr>
    </w:pPr>
    <w:r w:rsidRPr="00C93FD8">
      <w:rPr>
        <w:rFonts w:ascii="Garamond" w:eastAsia="Times New Roman" w:hAnsi="Garamond"/>
        <w:b/>
        <w:bCs/>
        <w:iCs/>
        <w:sz w:val="20"/>
        <w:lang w:val="en-US"/>
      </w:rPr>
      <w:tab/>
    </w:r>
    <w:r w:rsidRPr="00C93FD8">
      <w:rPr>
        <w:rFonts w:ascii="Garamond" w:eastAsia="Times New Roman" w:hAnsi="Garamond"/>
        <w:b/>
        <w:bCs/>
        <w:iCs/>
        <w:sz w:val="20"/>
        <w:lang w:val="en-US"/>
      </w:rPr>
      <w:tab/>
    </w:r>
    <w:r w:rsidRPr="00C93FD8">
      <w:rPr>
        <w:rFonts w:ascii="Garamond" w:eastAsia="Times New Roman" w:hAnsi="Garamond"/>
        <w:b/>
        <w:bCs/>
        <w:iCs/>
        <w:sz w:val="20"/>
        <w:lang w:val="en-US"/>
      </w:rPr>
      <w:tab/>
    </w:r>
    <w:r w:rsidRPr="00C93FD8">
      <w:rPr>
        <w:rFonts w:ascii="Garamond" w:eastAsia="Times New Roman" w:hAnsi="Garamond"/>
        <w:b/>
        <w:bCs/>
        <w:iCs/>
        <w:sz w:val="20"/>
        <w:lang w:val="en-US"/>
      </w:rPr>
      <w:tab/>
      <w:t>p-ISSN-2964-1748</w:t>
    </w:r>
  </w:p>
  <w:p w:rsidR="00C93FD8" w:rsidRPr="00C93FD8" w:rsidRDefault="00C93FD8" w:rsidP="00C93FD8">
    <w:pPr>
      <w:widowControl/>
      <w:tabs>
        <w:tab w:val="center" w:pos="4680"/>
        <w:tab w:val="right" w:pos="9360"/>
      </w:tabs>
      <w:spacing w:line="240" w:lineRule="auto"/>
      <w:jc w:val="center"/>
      <w:rPr>
        <w:rFonts w:ascii="Garamond" w:eastAsia="Times New Roman" w:hAnsi="Garamond"/>
        <w:b/>
        <w:bCs/>
        <w:iCs/>
        <w:color w:val="0070C0"/>
        <w:sz w:val="24"/>
        <w:szCs w:val="24"/>
        <w:lang w:val="en-US"/>
      </w:rPr>
    </w:pPr>
  </w:p>
  <w:p w:rsidR="00C93FD8" w:rsidRPr="00C93FD8" w:rsidRDefault="00C93FD8" w:rsidP="00C93FD8">
    <w:pPr>
      <w:widowControl/>
      <w:tabs>
        <w:tab w:val="center" w:pos="4680"/>
        <w:tab w:val="right" w:pos="9360"/>
      </w:tabs>
      <w:spacing w:line="240" w:lineRule="auto"/>
      <w:jc w:val="center"/>
      <w:rPr>
        <w:rFonts w:ascii="Garamond" w:eastAsia="Times New Roman" w:hAnsi="Garamond"/>
        <w:b/>
        <w:bCs/>
        <w:iCs/>
        <w:color w:val="0070C0"/>
        <w:sz w:val="24"/>
        <w:szCs w:val="24"/>
        <w:lang w:val="en-US"/>
      </w:rPr>
    </w:pPr>
    <w:r w:rsidRPr="00C93FD8">
      <w:rPr>
        <w:rFonts w:ascii="Garamond" w:eastAsia="Times New Roman" w:hAnsi="Garamond"/>
        <w:b/>
        <w:bCs/>
        <w:iCs/>
        <w:color w:val="0070C0"/>
        <w:sz w:val="24"/>
        <w:szCs w:val="24"/>
        <w:lang w:val="en-US"/>
      </w:rPr>
      <w:t>UNISAN JURNAL: JURNAL MANAJEMEN DAN PENDIDIKAN</w:t>
    </w:r>
  </w:p>
  <w:p w:rsidR="00C93FD8" w:rsidRPr="00C93FD8" w:rsidRDefault="00C93FD8" w:rsidP="00C93FD8">
    <w:pPr>
      <w:widowControl/>
      <w:tabs>
        <w:tab w:val="center" w:pos="4680"/>
        <w:tab w:val="right" w:pos="9360"/>
      </w:tabs>
      <w:spacing w:line="240" w:lineRule="auto"/>
      <w:jc w:val="center"/>
      <w:rPr>
        <w:rFonts w:ascii="Garamond" w:eastAsia="Times New Roman" w:hAnsi="Garamond"/>
        <w:b/>
        <w:bCs/>
        <w:iCs/>
        <w:sz w:val="20"/>
        <w:lang w:val="id-ID"/>
      </w:rPr>
    </w:pPr>
    <w:r w:rsidRPr="00C93FD8">
      <w:rPr>
        <w:rFonts w:ascii="Garamond" w:eastAsia="Times New Roman" w:hAnsi="Garamond"/>
        <w:b/>
        <w:bCs/>
        <w:iCs/>
        <w:szCs w:val="16"/>
        <w:lang w:val="en-US"/>
      </w:rPr>
      <w:t>e-ISSN: 2964-</w:t>
    </w:r>
    <w:proofErr w:type="gramStart"/>
    <w:r w:rsidRPr="00C93FD8">
      <w:rPr>
        <w:rFonts w:ascii="Garamond" w:eastAsia="Times New Roman" w:hAnsi="Garamond"/>
        <w:b/>
        <w:bCs/>
        <w:iCs/>
        <w:szCs w:val="16"/>
        <w:lang w:val="en-US"/>
      </w:rPr>
      <w:t>0131  p</w:t>
    </w:r>
    <w:proofErr w:type="gramEnd"/>
    <w:r w:rsidRPr="00C93FD8">
      <w:rPr>
        <w:rFonts w:ascii="Garamond" w:eastAsia="Times New Roman" w:hAnsi="Garamond"/>
        <w:b/>
        <w:bCs/>
        <w:iCs/>
        <w:szCs w:val="16"/>
        <w:lang w:val="en-US"/>
      </w:rPr>
      <w:t>-ISSN-2964-1748</w:t>
    </w:r>
  </w:p>
  <w:p w:rsidR="00C93FD8" w:rsidRPr="00C93FD8" w:rsidRDefault="00C93FD8" w:rsidP="00C93FD8">
    <w:pPr>
      <w:widowControl/>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C93FD8">
      <w:rPr>
        <w:rFonts w:ascii="Book Antiqua" w:eastAsia="Times New Roman" w:hAnsi="Book Antiqua"/>
        <w:b/>
        <w:bCs/>
        <w:szCs w:val="16"/>
        <w:lang w:val="en-US"/>
      </w:rPr>
      <w:t xml:space="preserve">Available online at </w:t>
    </w:r>
    <w:hyperlink r:id="rId3" w:history="1">
      <w:r w:rsidRPr="00C93FD8">
        <w:rPr>
          <w:rFonts w:ascii="Book Antiqua" w:eastAsia="Times New Roman" w:hAnsi="Book Antiqua"/>
          <w:color w:val="0000FF"/>
          <w:sz w:val="20"/>
          <w:szCs w:val="16"/>
          <w:u w:val="single"/>
          <w:lang w:val="en-US"/>
        </w:rPr>
        <w:t>https://journal.an-nur.ac.id/index.php/unisanjournal</w:t>
      </w:r>
    </w:hyperlink>
  </w:p>
  <w:p w:rsidR="00C93FD8" w:rsidRPr="00C93FD8" w:rsidRDefault="00C93FD8" w:rsidP="00C93FD8">
    <w:pPr>
      <w:widowControl/>
      <w:tabs>
        <w:tab w:val="center" w:pos="4680"/>
        <w:tab w:val="right" w:pos="9360"/>
      </w:tabs>
      <w:spacing w:line="240" w:lineRule="auto"/>
      <w:jc w:val="center"/>
      <w:rPr>
        <w:rFonts w:eastAsia="Times New Roman" w:cs="Arial"/>
        <w:color w:val="0000FF"/>
        <w:sz w:val="20"/>
        <w:u w:val="single"/>
        <w:lang w:val="en-US"/>
      </w:rPr>
    </w:pPr>
    <w:r w:rsidRPr="00C93FD8">
      <w:rPr>
        <w:rFonts w:eastAsia="Times New Roman"/>
        <w:noProof/>
        <w:sz w:val="20"/>
        <w:lang w:val="en-US"/>
      </w:rPr>
      <mc:AlternateContent>
        <mc:Choice Requires="wps">
          <w:drawing>
            <wp:anchor distT="4294967295" distB="4294967295" distL="114300" distR="114300" simplePos="0" relativeHeight="251683328" behindDoc="0" locked="0" layoutInCell="1" allowOverlap="1">
              <wp:simplePos x="0" y="0"/>
              <wp:positionH relativeFrom="column">
                <wp:posOffset>-508635</wp:posOffset>
              </wp:positionH>
              <wp:positionV relativeFrom="paragraph">
                <wp:posOffset>185419</wp:posOffset>
              </wp:positionV>
              <wp:extent cx="6677025" cy="0"/>
              <wp:effectExtent l="57150" t="38100" r="66675" b="952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5194337" id="Straight Connector 16"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" strokecolor="#9bbb59" strokeweight="3pt">
              <v:shadow on="t" color="black" opacity="22937f" origin=",.5" offset="0,.63889mm"/>
              <o:lock v:ext="edit" shapetype="f"/>
            </v:line>
          </w:pict>
        </mc:Fallback>
      </mc:AlternateContent>
    </w:r>
  </w:p>
  <w:p w:rsidR="00C93FD8" w:rsidRDefault="00C93FD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895" w:rsidRPr="00AA3895" w:rsidRDefault="00AA3895" w:rsidP="00AA3895">
    <w:pPr>
      <w:widowControl/>
      <w:tabs>
        <w:tab w:val="center" w:pos="4680"/>
        <w:tab w:val="right" w:pos="9360"/>
      </w:tabs>
      <w:spacing w:line="240" w:lineRule="auto"/>
      <w:rPr>
        <w:rFonts w:ascii="Garamond" w:eastAsia="Times New Roman" w:hAnsi="Garamond"/>
        <w:iCs/>
        <w:sz w:val="20"/>
        <w:lang w:val="en-US"/>
      </w:rPr>
    </w:pPr>
    <w:r w:rsidRPr="00AA3895">
      <w:rPr>
        <w:rFonts w:eastAsia="Times New Roman"/>
        <w:sz w:val="20"/>
        <w:lang w:val="en-US"/>
      </w:rPr>
      <w:drawing>
        <wp:anchor distT="0" distB="0" distL="114300" distR="114300" simplePos="0" relativeHeight="251642368" behindDoc="1" locked="0" layoutInCell="1" allowOverlap="1" wp14:anchorId="48441B1B" wp14:editId="77D0C488">
          <wp:simplePos x="0" y="0"/>
          <wp:positionH relativeFrom="column">
            <wp:posOffset>-499110</wp:posOffset>
          </wp:positionH>
          <wp:positionV relativeFrom="paragraph">
            <wp:posOffset>140335</wp:posOffset>
          </wp:positionV>
          <wp:extent cx="733425" cy="7334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3895">
      <w:rPr>
        <w:rFonts w:eastAsia="Times New Roman"/>
        <w:noProof/>
        <w:sz w:val="20"/>
        <w:lang w:val="en-US"/>
      </w:rPr>
      <mc:AlternateContent>
        <mc:Choice Requires="wps">
          <w:drawing>
            <wp:anchor distT="0" distB="0" distL="114300" distR="114300" simplePos="0" relativeHeight="251679232" behindDoc="0" locked="0" layoutInCell="1" allowOverlap="1">
              <wp:simplePos x="0" y="0"/>
              <wp:positionH relativeFrom="column">
                <wp:posOffset>-489585</wp:posOffset>
              </wp:positionH>
              <wp:positionV relativeFrom="paragraph">
                <wp:posOffset>54610</wp:posOffset>
              </wp:positionV>
              <wp:extent cx="6648450" cy="9525"/>
              <wp:effectExtent l="24765" t="26035" r="22860" b="501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78DD23" id="Straight Connector 1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" strokecolor="#9bbb59" strokeweight="3pt">
              <v:shadow on="t" color="black" opacity="22936f" origin=",.5" offset="0,.63889mm"/>
            </v:line>
          </w:pict>
        </mc:Fallback>
      </mc:AlternateContent>
    </w:r>
  </w:p>
  <w:p w:rsidR="00AA3895" w:rsidRPr="00AA3895" w:rsidRDefault="00AA3895" w:rsidP="00AA3895">
    <w:pPr>
      <w:widowControl/>
      <w:tabs>
        <w:tab w:val="center" w:pos="4680"/>
      </w:tabs>
      <w:spacing w:line="240" w:lineRule="auto"/>
      <w:ind w:firstLine="720"/>
      <w:rPr>
        <w:rFonts w:ascii="Garamond" w:eastAsia="Times New Roman" w:hAnsi="Garamond"/>
        <w:b/>
        <w:bCs/>
        <w:iCs/>
        <w:sz w:val="20"/>
        <w:lang w:val="en-US"/>
      </w:rPr>
    </w:pPr>
    <w:r w:rsidRPr="00AA3895">
      <w:rPr>
        <w:rFonts w:ascii="Garamond" w:eastAsia="Times New Roman" w:hAnsi="Garamond"/>
        <w:b/>
        <w:bCs/>
        <w:iCs/>
        <w:sz w:val="20"/>
        <w:lang w:val="en-US"/>
      </w:rPr>
      <w:drawing>
        <wp:anchor distT="0" distB="0" distL="114300" distR="114300" simplePos="0" relativeHeight="251660800" behindDoc="1" locked="0" layoutInCell="1" allowOverlap="1" wp14:anchorId="1F107A90" wp14:editId="563AA22E">
          <wp:simplePos x="0" y="0"/>
          <wp:positionH relativeFrom="column">
            <wp:posOffset>5059408</wp:posOffset>
          </wp:positionH>
          <wp:positionV relativeFrom="paragraph">
            <wp:posOffset>46084</wp:posOffset>
          </wp:positionV>
          <wp:extent cx="1000760" cy="740228"/>
          <wp:effectExtent l="0" t="0" r="889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A3895">
      <w:rPr>
        <w:rFonts w:ascii="Garamond" w:eastAsia="Times New Roman" w:hAnsi="Garamond"/>
        <w:b/>
        <w:bCs/>
        <w:iCs/>
        <w:sz w:val="20"/>
        <w:lang w:val="en-US"/>
      </w:rPr>
      <w:t>Vol. 01 No. 03 (2022</w:t>
    </w:r>
    <w:proofErr w:type="gramStart"/>
    <w:r w:rsidRPr="00AA3895">
      <w:rPr>
        <w:rFonts w:ascii="Garamond" w:eastAsia="Times New Roman" w:hAnsi="Garamond"/>
        <w:b/>
        <w:bCs/>
        <w:iCs/>
        <w:sz w:val="20"/>
        <w:lang w:val="en-US"/>
      </w:rPr>
      <w:t>) :</w:t>
    </w:r>
    <w:proofErr w:type="gramEnd"/>
    <w:r>
      <w:rPr>
        <w:rFonts w:ascii="Garamond" w:eastAsia="Times New Roman" w:hAnsi="Garamond"/>
        <w:b/>
        <w:bCs/>
        <w:iCs/>
        <w:sz w:val="20"/>
        <w:lang w:val="en-US"/>
      </w:rPr>
      <w:t xml:space="preserve"> 191-199</w:t>
    </w:r>
    <w:r w:rsidRPr="00AA3895">
      <w:rPr>
        <w:rFonts w:ascii="Garamond" w:eastAsia="Times New Roman" w:hAnsi="Garamond"/>
        <w:b/>
        <w:bCs/>
        <w:iCs/>
        <w:sz w:val="20"/>
        <w:lang w:val="en-US"/>
      </w:rPr>
      <w:tab/>
    </w:r>
    <w:r w:rsidRPr="00AA3895">
      <w:rPr>
        <w:rFonts w:ascii="Garamond" w:eastAsia="Times New Roman" w:hAnsi="Garamond"/>
        <w:b/>
        <w:bCs/>
        <w:iCs/>
        <w:sz w:val="20"/>
        <w:lang w:val="en-US"/>
      </w:rPr>
      <w:tab/>
    </w:r>
    <w:r w:rsidRPr="00AA3895">
      <w:rPr>
        <w:rFonts w:ascii="Garamond" w:eastAsia="Times New Roman" w:hAnsi="Garamond"/>
        <w:b/>
        <w:bCs/>
        <w:iCs/>
        <w:sz w:val="20"/>
        <w:lang w:val="en-US"/>
      </w:rPr>
      <w:tab/>
    </w:r>
    <w:r w:rsidRPr="00AA3895">
      <w:rPr>
        <w:rFonts w:ascii="Garamond" w:eastAsia="Times New Roman" w:hAnsi="Garamond"/>
        <w:b/>
        <w:bCs/>
        <w:iCs/>
        <w:sz w:val="20"/>
        <w:lang w:val="en-US"/>
      </w:rPr>
      <w:tab/>
      <w:t>e-ISSN: 2964-0131</w:t>
    </w:r>
  </w:p>
  <w:p w:rsidR="00AA3895" w:rsidRPr="00AA3895" w:rsidRDefault="00AA3895" w:rsidP="00AA3895">
    <w:pPr>
      <w:widowControl/>
      <w:tabs>
        <w:tab w:val="center" w:pos="4680"/>
      </w:tabs>
      <w:spacing w:line="240" w:lineRule="auto"/>
      <w:ind w:firstLine="720"/>
      <w:rPr>
        <w:rFonts w:ascii="Garamond" w:eastAsia="Times New Roman" w:hAnsi="Garamond"/>
        <w:b/>
        <w:bCs/>
        <w:iCs/>
        <w:sz w:val="20"/>
        <w:lang w:val="en-US"/>
      </w:rPr>
    </w:pPr>
    <w:r w:rsidRPr="00AA3895">
      <w:rPr>
        <w:rFonts w:ascii="Garamond" w:eastAsia="Times New Roman" w:hAnsi="Garamond"/>
        <w:b/>
        <w:bCs/>
        <w:iCs/>
        <w:sz w:val="20"/>
        <w:lang w:val="en-US"/>
      </w:rPr>
      <w:tab/>
    </w:r>
    <w:r w:rsidRPr="00AA3895">
      <w:rPr>
        <w:rFonts w:ascii="Garamond" w:eastAsia="Times New Roman" w:hAnsi="Garamond"/>
        <w:b/>
        <w:bCs/>
        <w:iCs/>
        <w:sz w:val="20"/>
        <w:lang w:val="en-US"/>
      </w:rPr>
      <w:tab/>
    </w:r>
    <w:r w:rsidRPr="00AA3895">
      <w:rPr>
        <w:rFonts w:ascii="Garamond" w:eastAsia="Times New Roman" w:hAnsi="Garamond"/>
        <w:b/>
        <w:bCs/>
        <w:iCs/>
        <w:sz w:val="20"/>
        <w:lang w:val="en-US"/>
      </w:rPr>
      <w:tab/>
    </w:r>
    <w:r w:rsidRPr="00AA3895">
      <w:rPr>
        <w:rFonts w:ascii="Garamond" w:eastAsia="Times New Roman" w:hAnsi="Garamond"/>
        <w:b/>
        <w:bCs/>
        <w:iCs/>
        <w:sz w:val="20"/>
        <w:lang w:val="en-US"/>
      </w:rPr>
      <w:tab/>
      <w:t>p-ISSN-2964-1748</w:t>
    </w:r>
  </w:p>
  <w:p w:rsidR="00AA3895" w:rsidRPr="00AA3895" w:rsidRDefault="00AA3895" w:rsidP="00AA3895">
    <w:pPr>
      <w:widowControl/>
      <w:tabs>
        <w:tab w:val="center" w:pos="4680"/>
        <w:tab w:val="right" w:pos="9360"/>
      </w:tabs>
      <w:spacing w:line="240" w:lineRule="auto"/>
      <w:jc w:val="center"/>
      <w:rPr>
        <w:rFonts w:ascii="Garamond" w:eastAsia="Times New Roman" w:hAnsi="Garamond"/>
        <w:b/>
        <w:bCs/>
        <w:iCs/>
        <w:color w:val="0070C0"/>
        <w:sz w:val="24"/>
        <w:szCs w:val="24"/>
        <w:lang w:val="en-US"/>
      </w:rPr>
    </w:pPr>
  </w:p>
  <w:p w:rsidR="00AA3895" w:rsidRPr="00AA3895" w:rsidRDefault="00AA3895" w:rsidP="00AA3895">
    <w:pPr>
      <w:widowControl/>
      <w:tabs>
        <w:tab w:val="center" w:pos="4680"/>
        <w:tab w:val="right" w:pos="9360"/>
      </w:tabs>
      <w:spacing w:line="240" w:lineRule="auto"/>
      <w:jc w:val="center"/>
      <w:rPr>
        <w:rFonts w:ascii="Garamond" w:eastAsia="Times New Roman" w:hAnsi="Garamond"/>
        <w:b/>
        <w:bCs/>
        <w:iCs/>
        <w:color w:val="0070C0"/>
        <w:sz w:val="24"/>
        <w:szCs w:val="24"/>
        <w:lang w:val="en-US"/>
      </w:rPr>
    </w:pPr>
    <w:r w:rsidRPr="00AA3895">
      <w:rPr>
        <w:rFonts w:ascii="Garamond" w:eastAsia="Times New Roman" w:hAnsi="Garamond"/>
        <w:b/>
        <w:bCs/>
        <w:iCs/>
        <w:color w:val="0070C0"/>
        <w:sz w:val="24"/>
        <w:szCs w:val="24"/>
        <w:lang w:val="en-US"/>
      </w:rPr>
      <w:t>UNISAN JURNAL: JURNAL MANAJEMEN DAN PENDIDIKAN</w:t>
    </w:r>
  </w:p>
  <w:p w:rsidR="00AA3895" w:rsidRPr="00AA3895" w:rsidRDefault="00AA3895" w:rsidP="00AA3895">
    <w:pPr>
      <w:widowControl/>
      <w:tabs>
        <w:tab w:val="center" w:pos="4680"/>
        <w:tab w:val="right" w:pos="9360"/>
      </w:tabs>
      <w:spacing w:line="240" w:lineRule="auto"/>
      <w:jc w:val="center"/>
      <w:rPr>
        <w:rFonts w:ascii="Garamond" w:eastAsia="Times New Roman" w:hAnsi="Garamond"/>
        <w:b/>
        <w:bCs/>
        <w:iCs/>
        <w:sz w:val="20"/>
        <w:lang w:val="id-ID"/>
      </w:rPr>
    </w:pPr>
    <w:bookmarkStart w:id="1" w:name="_Hlk120953858"/>
    <w:r w:rsidRPr="00AA3895">
      <w:rPr>
        <w:rFonts w:ascii="Garamond" w:eastAsia="Times New Roman" w:hAnsi="Garamond"/>
        <w:b/>
        <w:bCs/>
        <w:iCs/>
        <w:szCs w:val="16"/>
        <w:lang w:val="en-US"/>
      </w:rPr>
      <w:t>e-ISSN: 2964-</w:t>
    </w:r>
    <w:proofErr w:type="gramStart"/>
    <w:r w:rsidRPr="00AA3895">
      <w:rPr>
        <w:rFonts w:ascii="Garamond" w:eastAsia="Times New Roman" w:hAnsi="Garamond"/>
        <w:b/>
        <w:bCs/>
        <w:iCs/>
        <w:szCs w:val="16"/>
        <w:lang w:val="en-US"/>
      </w:rPr>
      <w:t>0131  p</w:t>
    </w:r>
    <w:proofErr w:type="gramEnd"/>
    <w:r w:rsidRPr="00AA3895">
      <w:rPr>
        <w:rFonts w:ascii="Garamond" w:eastAsia="Times New Roman" w:hAnsi="Garamond"/>
        <w:b/>
        <w:bCs/>
        <w:iCs/>
        <w:szCs w:val="16"/>
        <w:lang w:val="en-US"/>
      </w:rPr>
      <w:t>-ISSN-2964-1748</w:t>
    </w:r>
  </w:p>
  <w:bookmarkEnd w:id="1"/>
  <w:p w:rsidR="00AA3895" w:rsidRPr="00AA3895" w:rsidRDefault="00AA3895" w:rsidP="00AA3895">
    <w:pPr>
      <w:widowControl/>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AA3895">
      <w:rPr>
        <w:rFonts w:ascii="Book Antiqua" w:eastAsia="Times New Roman" w:hAnsi="Book Antiqua"/>
        <w:b/>
        <w:bCs/>
        <w:szCs w:val="16"/>
        <w:lang w:val="en-US"/>
      </w:rPr>
      <w:t xml:space="preserve">Available online at </w:t>
    </w:r>
    <w:bookmarkStart w:id="2" w:name="_Hlk118801963"/>
    <w:r w:rsidRPr="00AA3895">
      <w:rPr>
        <w:rFonts w:ascii="Book Antiqua" w:eastAsia="Times New Roman" w:hAnsi="Book Antiqua"/>
        <w:szCs w:val="16"/>
        <w:lang w:val="en-US"/>
      </w:rPr>
      <w:fldChar w:fldCharType="begin"/>
    </w:r>
    <w:r w:rsidRPr="00AA3895">
      <w:rPr>
        <w:rFonts w:ascii="Book Antiqua" w:eastAsia="Times New Roman" w:hAnsi="Book Antiqua"/>
        <w:szCs w:val="16"/>
        <w:lang w:val="en-US"/>
      </w:rPr>
      <w:instrText xml:space="preserve"> HYPERLINK "https://journal.an-nur.ac.id/index.php/unisanjournal" </w:instrText>
    </w:r>
    <w:r w:rsidRPr="00AA3895">
      <w:rPr>
        <w:rFonts w:ascii="Book Antiqua" w:eastAsia="Times New Roman" w:hAnsi="Book Antiqua"/>
        <w:szCs w:val="16"/>
        <w:lang w:val="en-US"/>
      </w:rPr>
      <w:fldChar w:fldCharType="separate"/>
    </w:r>
    <w:r w:rsidRPr="00AA3895">
      <w:rPr>
        <w:rFonts w:ascii="Book Antiqua" w:eastAsia="Times New Roman" w:hAnsi="Book Antiqua"/>
        <w:color w:val="0000FF"/>
        <w:sz w:val="20"/>
        <w:szCs w:val="16"/>
        <w:u w:val="single"/>
        <w:lang w:val="en-US"/>
      </w:rPr>
      <w:t>https://journal.an-nur.ac.id/index.php/unisanjournal</w:t>
    </w:r>
    <w:bookmarkEnd w:id="2"/>
    <w:r w:rsidRPr="00AA3895">
      <w:rPr>
        <w:rFonts w:ascii="Book Antiqua" w:eastAsia="Times New Roman" w:hAnsi="Book Antiqua"/>
        <w:szCs w:val="16"/>
        <w:lang w:val="en-US"/>
      </w:rPr>
      <w:fldChar w:fldCharType="end"/>
    </w:r>
  </w:p>
  <w:p w:rsidR="00AA3895" w:rsidRPr="00AA3895" w:rsidRDefault="00AA3895" w:rsidP="00AA3895">
    <w:pPr>
      <w:widowControl/>
      <w:tabs>
        <w:tab w:val="center" w:pos="4680"/>
        <w:tab w:val="right" w:pos="9360"/>
      </w:tabs>
      <w:spacing w:line="240" w:lineRule="auto"/>
      <w:jc w:val="center"/>
      <w:rPr>
        <w:rFonts w:eastAsia="Times New Roman" w:cs="Arial"/>
        <w:color w:val="0000FF"/>
        <w:sz w:val="20"/>
        <w:u w:val="single"/>
        <w:lang w:val="en-US"/>
      </w:rPr>
    </w:pPr>
    <w:r w:rsidRPr="00AA3895">
      <w:rPr>
        <w:rFonts w:eastAsia="Times New Roman"/>
        <w:noProof/>
        <w:sz w:val="20"/>
        <w:lang w:val="en-US"/>
      </w:rPr>
      <mc:AlternateContent>
        <mc:Choice Requires="wps">
          <w:drawing>
            <wp:anchor distT="4294967295" distB="4294967295" distL="114300" distR="114300" simplePos="0" relativeHeight="251670016" behindDoc="0" locked="0" layoutInCell="1" allowOverlap="1">
              <wp:simplePos x="0" y="0"/>
              <wp:positionH relativeFrom="column">
                <wp:posOffset>-508635</wp:posOffset>
              </wp:positionH>
              <wp:positionV relativeFrom="paragraph">
                <wp:posOffset>185419</wp:posOffset>
              </wp:positionV>
              <wp:extent cx="6677025" cy="0"/>
              <wp:effectExtent l="57150" t="38100" r="66675"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AF923A7" id="Straight Connector 9"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" strokecolor="#9bbb59" strokeweight="3pt">
              <v:shadow on="t" color="black" opacity="22937f" origin=",.5" offset="0,.63889mm"/>
              <o:lock v:ext="edit" shapetype="f"/>
            </v:line>
          </w:pict>
        </mc:Fallback>
      </mc:AlternateContent>
    </w:r>
  </w:p>
  <w:p w:rsidR="001163BD" w:rsidRDefault="007E0E02" w:rsidP="00F027DD">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8"/>
    <w:multiLevelType w:val="hybridMultilevel"/>
    <w:tmpl w:val="6AA78F7E"/>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64"/>
    <w:multiLevelType w:val="hybridMultilevel"/>
    <w:tmpl w:val="CC265948"/>
    <w:lvl w:ilvl="0" w:tplc="AF5E54EC">
      <w:start w:val="1"/>
      <w:numFmt w:val="decimal"/>
      <w:lvlText w:val="%1."/>
      <w:lvlJc w:val="left"/>
      <w:pPr>
        <w:ind w:left="0" w:firstLine="0"/>
      </w:pPr>
      <w:rPr>
        <w:b/>
        <w:bCs/>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65"/>
    <w:multiLevelType w:val="hybridMultilevel"/>
    <w:tmpl w:val="F30246D0"/>
    <w:lvl w:ilvl="0" w:tplc="FA9E3F84">
      <w:start w:val="2"/>
      <w:numFmt w:val="decimal"/>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B68471D"/>
    <w:multiLevelType w:val="hybridMultilevel"/>
    <w:tmpl w:val="D67C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74067"/>
    <w:multiLevelType w:val="hybridMultilevel"/>
    <w:tmpl w:val="04D4A71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62764FF"/>
    <w:multiLevelType w:val="multilevel"/>
    <w:tmpl w:val="262764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921172C"/>
    <w:multiLevelType w:val="hybridMultilevel"/>
    <w:tmpl w:val="AFF8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D476B"/>
    <w:multiLevelType w:val="hybridMultilevel"/>
    <w:tmpl w:val="1032C354"/>
    <w:lvl w:ilvl="0" w:tplc="4FC2149C">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8E7184E"/>
    <w:multiLevelType w:val="hybridMultilevel"/>
    <w:tmpl w:val="5CEE7D3E"/>
    <w:lvl w:ilvl="0" w:tplc="593A5A0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48FB069F"/>
    <w:multiLevelType w:val="multilevel"/>
    <w:tmpl w:val="48FB069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0E5EDC"/>
    <w:multiLevelType w:val="hybridMultilevel"/>
    <w:tmpl w:val="F7E22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A0123"/>
    <w:multiLevelType w:val="hybridMultilevel"/>
    <w:tmpl w:val="C874C488"/>
    <w:lvl w:ilvl="0" w:tplc="6CAEC51E">
      <w:start w:val="1"/>
      <w:numFmt w:val="decimal"/>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4"/>
  </w:num>
  <w:num w:numId="3">
    <w:abstractNumId w:val="7"/>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9"/>
  </w:num>
  <w:num w:numId="6">
    <w:abstractNumId w:val="13"/>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10"/>
  </w:num>
  <w:num w:numId="9">
    <w:abstractNumId w:val="2"/>
    <w:lvlOverride w:ilvl="0">
      <w:startOverride w:val="2"/>
    </w:lvlOverride>
    <w:lvlOverride w:ilvl="1"/>
    <w:lvlOverride w:ilvl="2"/>
    <w:lvlOverride w:ilvl="3"/>
    <w:lvlOverride w:ilvl="4"/>
    <w:lvlOverride w:ilvl="5"/>
    <w:lvlOverride w:ilvl="6"/>
    <w:lvlOverride w:ilvl="7"/>
    <w:lvlOverride w:ilvl="8"/>
  </w:num>
  <w:num w:numId="10">
    <w:abstractNumId w:val="12"/>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DQ3MTQzMLY0NTA1NTBT0lEKTi0uzszPAykwrgUAIi4xGywAAAA="/>
  </w:docVars>
  <w:rsids>
    <w:rsidRoot w:val="0026100A"/>
    <w:rsid w:val="00027726"/>
    <w:rsid w:val="0003366F"/>
    <w:rsid w:val="00071E7F"/>
    <w:rsid w:val="000768A1"/>
    <w:rsid w:val="00091893"/>
    <w:rsid w:val="00093017"/>
    <w:rsid w:val="000B47E1"/>
    <w:rsid w:val="00146C0F"/>
    <w:rsid w:val="0014732C"/>
    <w:rsid w:val="001A4551"/>
    <w:rsid w:val="001C7DEE"/>
    <w:rsid w:val="001F72A7"/>
    <w:rsid w:val="00200B02"/>
    <w:rsid w:val="002143CB"/>
    <w:rsid w:val="0021472C"/>
    <w:rsid w:val="00222680"/>
    <w:rsid w:val="002320DF"/>
    <w:rsid w:val="0026100A"/>
    <w:rsid w:val="0026540B"/>
    <w:rsid w:val="002B2F4D"/>
    <w:rsid w:val="002B75BB"/>
    <w:rsid w:val="002D4381"/>
    <w:rsid w:val="002E1792"/>
    <w:rsid w:val="0030768E"/>
    <w:rsid w:val="00323FCB"/>
    <w:rsid w:val="00330CFC"/>
    <w:rsid w:val="003A2D58"/>
    <w:rsid w:val="003F4E28"/>
    <w:rsid w:val="003F64F4"/>
    <w:rsid w:val="004B7702"/>
    <w:rsid w:val="005248E4"/>
    <w:rsid w:val="0055161B"/>
    <w:rsid w:val="00581421"/>
    <w:rsid w:val="005870F2"/>
    <w:rsid w:val="005A43C6"/>
    <w:rsid w:val="005B0AC1"/>
    <w:rsid w:val="005D4D67"/>
    <w:rsid w:val="00623CF0"/>
    <w:rsid w:val="006729F6"/>
    <w:rsid w:val="006A32FC"/>
    <w:rsid w:val="006A35FE"/>
    <w:rsid w:val="006D0F1B"/>
    <w:rsid w:val="006D5B0D"/>
    <w:rsid w:val="00720E0B"/>
    <w:rsid w:val="00783E63"/>
    <w:rsid w:val="007A63DB"/>
    <w:rsid w:val="007E0E02"/>
    <w:rsid w:val="007E6FE3"/>
    <w:rsid w:val="0081740A"/>
    <w:rsid w:val="00820144"/>
    <w:rsid w:val="008401DA"/>
    <w:rsid w:val="00867646"/>
    <w:rsid w:val="008824DD"/>
    <w:rsid w:val="00887015"/>
    <w:rsid w:val="00895FA9"/>
    <w:rsid w:val="008C01F0"/>
    <w:rsid w:val="008C578B"/>
    <w:rsid w:val="008F38DD"/>
    <w:rsid w:val="008F51BC"/>
    <w:rsid w:val="008F7C95"/>
    <w:rsid w:val="009258FC"/>
    <w:rsid w:val="00941091"/>
    <w:rsid w:val="00942F70"/>
    <w:rsid w:val="00985047"/>
    <w:rsid w:val="00990F97"/>
    <w:rsid w:val="00997A29"/>
    <w:rsid w:val="009E16E7"/>
    <w:rsid w:val="009F7E80"/>
    <w:rsid w:val="00A164CA"/>
    <w:rsid w:val="00A43118"/>
    <w:rsid w:val="00A654E6"/>
    <w:rsid w:val="00A86D81"/>
    <w:rsid w:val="00A9495F"/>
    <w:rsid w:val="00AA2C57"/>
    <w:rsid w:val="00AA3895"/>
    <w:rsid w:val="00AB41DE"/>
    <w:rsid w:val="00AB6520"/>
    <w:rsid w:val="00AE45AA"/>
    <w:rsid w:val="00B35CE1"/>
    <w:rsid w:val="00B92831"/>
    <w:rsid w:val="00BA4D58"/>
    <w:rsid w:val="00BA7EDB"/>
    <w:rsid w:val="00BD3745"/>
    <w:rsid w:val="00BD3DF1"/>
    <w:rsid w:val="00BF1E1D"/>
    <w:rsid w:val="00C512FB"/>
    <w:rsid w:val="00C92E25"/>
    <w:rsid w:val="00C93A73"/>
    <w:rsid w:val="00C93FD8"/>
    <w:rsid w:val="00CE0FDB"/>
    <w:rsid w:val="00CF4C44"/>
    <w:rsid w:val="00D00738"/>
    <w:rsid w:val="00D062FE"/>
    <w:rsid w:val="00D20A01"/>
    <w:rsid w:val="00D63720"/>
    <w:rsid w:val="00D804A6"/>
    <w:rsid w:val="00D83435"/>
    <w:rsid w:val="00D85D18"/>
    <w:rsid w:val="00DB3201"/>
    <w:rsid w:val="00DB48A3"/>
    <w:rsid w:val="00E738BC"/>
    <w:rsid w:val="00E76C50"/>
    <w:rsid w:val="00EA1074"/>
    <w:rsid w:val="00EA3F06"/>
    <w:rsid w:val="00EB4A6A"/>
    <w:rsid w:val="00ED596A"/>
    <w:rsid w:val="00F14137"/>
    <w:rsid w:val="00F3783B"/>
    <w:rsid w:val="00F408D6"/>
    <w:rsid w:val="00F46716"/>
    <w:rsid w:val="00F72979"/>
    <w:rsid w:val="00F9059E"/>
    <w:rsid w:val="00FB30EF"/>
    <w:rsid w:val="00FD6A3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C9D93"/>
  <w15:docId w15:val="{0A8FD6C5-6A72-4F2C-845C-5381267D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26100A"/>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1"/>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rsid w:val="00B92831"/>
    <w:rPr>
      <w:rFonts w:ascii="Calibri" w:eastAsia="Calibri" w:hAnsi="Calibri" w:cs="Arial"/>
    </w:rPr>
  </w:style>
  <w:style w:type="paragraph" w:styleId="FootnoteText">
    <w:name w:val="footnote text"/>
    <w:basedOn w:val="Normal"/>
    <w:link w:val="FootnoteTextChar"/>
    <w:uiPriority w:val="99"/>
    <w:unhideWhenUsed/>
    <w:qFormat/>
    <w:rsid w:val="00091893"/>
    <w:pPr>
      <w:spacing w:line="240" w:lineRule="auto"/>
    </w:pPr>
    <w:rPr>
      <w:sz w:val="20"/>
    </w:rPr>
  </w:style>
  <w:style w:type="character" w:customStyle="1" w:styleId="FootnoteTextChar">
    <w:name w:val="Footnote Text Char"/>
    <w:basedOn w:val="DefaultParagraphFont"/>
    <w:link w:val="FootnoteText"/>
    <w:uiPriority w:val="99"/>
    <w:qFormat/>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qFormat/>
    <w:rsid w:val="00091893"/>
    <w:rPr>
      <w:vertAlign w:val="superscript"/>
    </w:rPr>
  </w:style>
  <w:style w:type="paragraph" w:styleId="Subtitle">
    <w:name w:val="Subtitle"/>
    <w:basedOn w:val="Normal"/>
    <w:next w:val="Normal"/>
    <w:link w:val="SubtitleChar"/>
    <w:qFormat/>
    <w:rsid w:val="00AB41DE"/>
    <w:pPr>
      <w:widowControl/>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AB41DE"/>
    <w:rPr>
      <w:rFonts w:ascii="Cambria" w:eastAsia="Times New Roman" w:hAnsi="Cambria" w:cs="Times New Roman"/>
      <w:sz w:val="24"/>
      <w:szCs w:val="24"/>
      <w:lang w:val="en-US"/>
    </w:rPr>
  </w:style>
  <w:style w:type="character" w:customStyle="1" w:styleId="fontstyle01">
    <w:name w:val="fontstyle01"/>
    <w:basedOn w:val="DefaultParagraphFont"/>
    <w:rsid w:val="00985047"/>
    <w:rPr>
      <w:rFonts w:ascii="Times New Roman" w:hAnsi="Times New Roman" w:cs="Times New Roman" w:hint="default"/>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journal.an-nur.ac.id/index.php/unisanjournal" TargetMode="External"/><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A438-B38D-468A-832A-8EBB7ED6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4911</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36</cp:revision>
  <dcterms:created xsi:type="dcterms:W3CDTF">2022-07-06T04:09:00Z</dcterms:created>
  <dcterms:modified xsi:type="dcterms:W3CDTF">2022-12-19T18:15:00Z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20d79079-51ea-3ded-a81c-ab3ed4c6decf</vt:lpwstr>
  </property>
  <property fmtid="{D5CDD505-2E9C-101B-9397-08002B2CF9AE}" pid="24" name="Mendeley Citation Style_1">
    <vt:lpwstr>http://www.zotero.org/styles/apa-6th-edition</vt:lpwstr>
  </property>
</Properties>
</file>