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DFD" w:rsidRPr="00B907E0" w:rsidRDefault="008B0DFD" w:rsidP="008B0DFD">
      <w:pPr>
        <w:tabs>
          <w:tab w:val="center" w:pos="4680"/>
          <w:tab w:val="right" w:pos="9360"/>
        </w:tabs>
        <w:rPr>
          <w:rFonts w:ascii="Garamond" w:hAnsi="Garamond"/>
          <w:iCs/>
          <w:sz w:val="20"/>
          <w:szCs w:val="20"/>
        </w:rPr>
      </w:pPr>
      <w:r w:rsidRPr="00B907E0">
        <w:rPr>
          <w:noProof/>
          <w:sz w:val="20"/>
          <w:szCs w:val="20"/>
        </w:rPr>
        <w:drawing>
          <wp:anchor distT="0" distB="0" distL="114300" distR="114300" simplePos="0" relativeHeight="251659264" behindDoc="1" locked="0" layoutInCell="1" allowOverlap="1" wp14:anchorId="479CC739" wp14:editId="6493A222">
            <wp:simplePos x="0" y="0"/>
            <wp:positionH relativeFrom="column">
              <wp:posOffset>-499110</wp:posOffset>
            </wp:positionH>
            <wp:positionV relativeFrom="paragraph">
              <wp:posOffset>140335</wp:posOffset>
            </wp:positionV>
            <wp:extent cx="733425" cy="73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07E0">
        <w:rPr>
          <w:noProof/>
          <w:sz w:val="20"/>
          <w:szCs w:val="20"/>
        </w:rPr>
        <mc:AlternateContent>
          <mc:Choice Requires="wps">
            <w:drawing>
              <wp:anchor distT="0" distB="0" distL="114300" distR="114300" simplePos="0" relativeHeight="251662336" behindDoc="0" locked="0" layoutInCell="1" allowOverlap="1" wp14:anchorId="0EBFD6AF" wp14:editId="709BB35D">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BCEB709"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8B0DFD" w:rsidRPr="00B907E0" w:rsidRDefault="008B0DFD" w:rsidP="008B0DFD">
      <w:pPr>
        <w:tabs>
          <w:tab w:val="center" w:pos="4680"/>
        </w:tabs>
        <w:ind w:firstLine="720"/>
        <w:rPr>
          <w:rFonts w:ascii="Garamond" w:hAnsi="Garamond"/>
          <w:b/>
          <w:bCs/>
          <w:iCs/>
          <w:sz w:val="20"/>
          <w:szCs w:val="20"/>
        </w:rPr>
      </w:pPr>
      <w:r w:rsidRPr="00B907E0">
        <w:rPr>
          <w:rFonts w:ascii="Garamond" w:hAnsi="Garamond"/>
          <w:b/>
          <w:bCs/>
          <w:iCs/>
          <w:noProof/>
          <w:sz w:val="20"/>
          <w:szCs w:val="20"/>
        </w:rPr>
        <w:drawing>
          <wp:anchor distT="0" distB="0" distL="114300" distR="114300" simplePos="0" relativeHeight="251660288" behindDoc="1" locked="0" layoutInCell="1" allowOverlap="1" wp14:anchorId="203CF50B" wp14:editId="5D915D05">
            <wp:simplePos x="0" y="0"/>
            <wp:positionH relativeFrom="column">
              <wp:posOffset>4744720</wp:posOffset>
            </wp:positionH>
            <wp:positionV relativeFrom="paragraph">
              <wp:posOffset>7620</wp:posOffset>
            </wp:positionV>
            <wp:extent cx="1000760" cy="740228"/>
            <wp:effectExtent l="0" t="0" r="889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9" cstate="print">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07E0">
        <w:rPr>
          <w:rFonts w:ascii="Garamond" w:hAnsi="Garamond"/>
          <w:b/>
          <w:bCs/>
          <w:iCs/>
          <w:sz w:val="20"/>
          <w:szCs w:val="20"/>
        </w:rPr>
        <w:t>Vol. 01 No. 03 (2022) :</w:t>
      </w:r>
      <w:r>
        <w:rPr>
          <w:rFonts w:ascii="Garamond" w:hAnsi="Garamond"/>
          <w:b/>
          <w:bCs/>
          <w:iCs/>
          <w:sz w:val="20"/>
          <w:szCs w:val="20"/>
        </w:rPr>
        <w:t xml:space="preserve"> 451</w:t>
      </w:r>
      <w:r>
        <w:rPr>
          <w:rFonts w:ascii="Garamond" w:hAnsi="Garamond"/>
          <w:b/>
          <w:bCs/>
          <w:iCs/>
          <w:sz w:val="20"/>
          <w:szCs w:val="20"/>
        </w:rPr>
        <w:t>-</w:t>
      </w:r>
      <w:r>
        <w:rPr>
          <w:rFonts w:ascii="Garamond" w:hAnsi="Garamond"/>
          <w:b/>
          <w:bCs/>
          <w:iCs/>
          <w:sz w:val="20"/>
          <w:szCs w:val="20"/>
        </w:rPr>
        <w:t>458</w:t>
      </w:r>
      <w:bookmarkStart w:id="0" w:name="_GoBack"/>
      <w:bookmarkEnd w:id="0"/>
      <w:r>
        <w:rPr>
          <w:rFonts w:ascii="Garamond" w:hAnsi="Garamond"/>
          <w:b/>
          <w:bCs/>
          <w:iCs/>
          <w:sz w:val="20"/>
          <w:szCs w:val="20"/>
        </w:rPr>
        <w:tab/>
      </w:r>
      <w:r>
        <w:rPr>
          <w:rFonts w:ascii="Garamond" w:hAnsi="Garamond"/>
          <w:b/>
          <w:bCs/>
          <w:iCs/>
          <w:sz w:val="20"/>
          <w:szCs w:val="20"/>
        </w:rPr>
        <w:tab/>
      </w:r>
      <w:r>
        <w:rPr>
          <w:rFonts w:ascii="Garamond" w:hAnsi="Garamond"/>
          <w:b/>
          <w:bCs/>
          <w:iCs/>
          <w:sz w:val="20"/>
          <w:szCs w:val="20"/>
        </w:rPr>
        <w:tab/>
      </w:r>
      <w:r w:rsidRPr="00B907E0">
        <w:rPr>
          <w:rFonts w:ascii="Garamond" w:hAnsi="Garamond"/>
          <w:b/>
          <w:bCs/>
          <w:iCs/>
          <w:sz w:val="20"/>
          <w:szCs w:val="20"/>
        </w:rPr>
        <w:t>e-ISSN: 2964-0131</w:t>
      </w:r>
    </w:p>
    <w:p w:rsidR="008B0DFD" w:rsidRPr="00B907E0" w:rsidRDefault="008B0DFD" w:rsidP="008B0DFD">
      <w:pPr>
        <w:tabs>
          <w:tab w:val="center" w:pos="4680"/>
        </w:tabs>
        <w:ind w:firstLine="720"/>
        <w:rPr>
          <w:rFonts w:ascii="Garamond" w:hAnsi="Garamond"/>
          <w:b/>
          <w:bCs/>
          <w:iCs/>
          <w:sz w:val="20"/>
          <w:szCs w:val="20"/>
        </w:rPr>
      </w:pPr>
      <w:r>
        <w:rPr>
          <w:rFonts w:ascii="Garamond" w:hAnsi="Garamond"/>
          <w:b/>
          <w:bCs/>
          <w:iCs/>
          <w:sz w:val="20"/>
          <w:szCs w:val="20"/>
        </w:rPr>
        <w:tab/>
      </w:r>
      <w:r>
        <w:rPr>
          <w:rFonts w:ascii="Garamond" w:hAnsi="Garamond"/>
          <w:b/>
          <w:bCs/>
          <w:iCs/>
          <w:sz w:val="20"/>
          <w:szCs w:val="20"/>
        </w:rPr>
        <w:tab/>
      </w:r>
      <w:r>
        <w:rPr>
          <w:rFonts w:ascii="Garamond" w:hAnsi="Garamond"/>
          <w:b/>
          <w:bCs/>
          <w:iCs/>
          <w:sz w:val="20"/>
          <w:szCs w:val="20"/>
        </w:rPr>
        <w:tab/>
      </w:r>
      <w:r w:rsidRPr="00B907E0">
        <w:rPr>
          <w:rFonts w:ascii="Garamond" w:hAnsi="Garamond"/>
          <w:b/>
          <w:bCs/>
          <w:iCs/>
          <w:sz w:val="20"/>
          <w:szCs w:val="20"/>
        </w:rPr>
        <w:t>p-ISSN-2964-1748</w:t>
      </w:r>
    </w:p>
    <w:p w:rsidR="008B0DFD" w:rsidRPr="00B907E0" w:rsidRDefault="008B0DFD" w:rsidP="008B0DFD">
      <w:pPr>
        <w:tabs>
          <w:tab w:val="center" w:pos="4680"/>
          <w:tab w:val="right" w:pos="9360"/>
        </w:tabs>
        <w:jc w:val="center"/>
        <w:rPr>
          <w:rFonts w:ascii="Garamond" w:hAnsi="Garamond"/>
          <w:b/>
          <w:bCs/>
          <w:iCs/>
          <w:color w:val="0070C0"/>
        </w:rPr>
      </w:pPr>
    </w:p>
    <w:p w:rsidR="008B0DFD" w:rsidRPr="00B907E0" w:rsidRDefault="008B0DFD" w:rsidP="008B0DFD">
      <w:pPr>
        <w:tabs>
          <w:tab w:val="center" w:pos="4680"/>
          <w:tab w:val="right" w:pos="9360"/>
        </w:tabs>
        <w:jc w:val="center"/>
        <w:rPr>
          <w:rFonts w:ascii="Garamond" w:hAnsi="Garamond"/>
          <w:b/>
          <w:bCs/>
          <w:iCs/>
          <w:color w:val="0070C0"/>
        </w:rPr>
      </w:pPr>
      <w:r w:rsidRPr="00B907E0">
        <w:rPr>
          <w:rFonts w:ascii="Garamond" w:hAnsi="Garamond"/>
          <w:b/>
          <w:bCs/>
          <w:iCs/>
          <w:color w:val="0070C0"/>
        </w:rPr>
        <w:t>UNISAN JURNAL: JURNAL MANAJEMEN DAN PENDIDIKAN</w:t>
      </w:r>
    </w:p>
    <w:p w:rsidR="008B0DFD" w:rsidRPr="00B907E0" w:rsidRDefault="008B0DFD" w:rsidP="008B0DFD">
      <w:pPr>
        <w:tabs>
          <w:tab w:val="center" w:pos="4680"/>
          <w:tab w:val="right" w:pos="9360"/>
        </w:tabs>
        <w:jc w:val="center"/>
        <w:rPr>
          <w:rFonts w:ascii="Garamond" w:hAnsi="Garamond"/>
          <w:b/>
          <w:bCs/>
          <w:iCs/>
          <w:sz w:val="20"/>
          <w:szCs w:val="20"/>
        </w:rPr>
      </w:pPr>
      <w:bookmarkStart w:id="1" w:name="_Hlk120953858"/>
      <w:r w:rsidRPr="00B907E0">
        <w:rPr>
          <w:rFonts w:ascii="Garamond" w:hAnsi="Garamond"/>
          <w:b/>
          <w:bCs/>
          <w:iCs/>
          <w:sz w:val="16"/>
          <w:szCs w:val="16"/>
        </w:rPr>
        <w:t>e-ISSN: 2964-0131  p-ISSN-2964-1748</w:t>
      </w:r>
    </w:p>
    <w:bookmarkEnd w:id="1"/>
    <w:p w:rsidR="008B0DFD" w:rsidRPr="00B907E0" w:rsidRDefault="008B0DFD" w:rsidP="008B0DFD">
      <w:pPr>
        <w:tabs>
          <w:tab w:val="center" w:pos="4680"/>
          <w:tab w:val="right" w:pos="9360"/>
        </w:tabs>
        <w:jc w:val="center"/>
        <w:rPr>
          <w:rFonts w:ascii="Book Antiqua" w:hAnsi="Book Antiqua"/>
          <w:b/>
          <w:bCs/>
          <w:color w:val="0000FF"/>
          <w:sz w:val="20"/>
          <w:szCs w:val="16"/>
          <w:u w:val="single"/>
        </w:rPr>
      </w:pPr>
      <w:r w:rsidRPr="00B907E0">
        <w:rPr>
          <w:rFonts w:ascii="Book Antiqua" w:hAnsi="Book Antiqua"/>
          <w:b/>
          <w:bCs/>
          <w:sz w:val="16"/>
          <w:szCs w:val="16"/>
        </w:rPr>
        <w:t xml:space="preserve">Available online at </w:t>
      </w:r>
      <w:bookmarkStart w:id="2" w:name="_Hlk118801963"/>
      <w:r w:rsidRPr="00B907E0">
        <w:rPr>
          <w:rFonts w:ascii="Book Antiqua" w:hAnsi="Book Antiqua"/>
          <w:sz w:val="16"/>
          <w:szCs w:val="16"/>
        </w:rPr>
        <w:fldChar w:fldCharType="begin"/>
      </w:r>
      <w:r w:rsidRPr="00B907E0">
        <w:rPr>
          <w:rFonts w:ascii="Book Antiqua" w:hAnsi="Book Antiqua"/>
          <w:sz w:val="16"/>
          <w:szCs w:val="16"/>
        </w:rPr>
        <w:instrText xml:space="preserve"> HYPERLINK "https://journal.an-nur.ac.id/index.php/unisanjournal" </w:instrText>
      </w:r>
      <w:r w:rsidRPr="00B907E0">
        <w:rPr>
          <w:rFonts w:ascii="Book Antiqua" w:hAnsi="Book Antiqua"/>
          <w:sz w:val="16"/>
          <w:szCs w:val="16"/>
        </w:rPr>
        <w:fldChar w:fldCharType="separate"/>
      </w:r>
      <w:r w:rsidRPr="00B907E0">
        <w:rPr>
          <w:rFonts w:ascii="Book Antiqua" w:hAnsi="Book Antiqua"/>
          <w:color w:val="0000FF"/>
          <w:sz w:val="20"/>
          <w:szCs w:val="16"/>
          <w:u w:val="single"/>
        </w:rPr>
        <w:t>https://journal.an-nur.ac.id/index.php/unisanjournal</w:t>
      </w:r>
      <w:bookmarkEnd w:id="2"/>
      <w:r w:rsidRPr="00B907E0">
        <w:rPr>
          <w:rFonts w:ascii="Book Antiqua" w:hAnsi="Book Antiqua"/>
          <w:sz w:val="16"/>
          <w:szCs w:val="16"/>
        </w:rPr>
        <w:fldChar w:fldCharType="end"/>
      </w:r>
    </w:p>
    <w:p w:rsidR="008B0DFD" w:rsidRPr="00B907E0" w:rsidRDefault="008B0DFD" w:rsidP="008B0DFD">
      <w:pPr>
        <w:tabs>
          <w:tab w:val="center" w:pos="4680"/>
          <w:tab w:val="right" w:pos="9360"/>
        </w:tabs>
        <w:jc w:val="center"/>
        <w:rPr>
          <w:rFonts w:cs="Arial"/>
          <w:color w:val="0000FF"/>
          <w:sz w:val="20"/>
          <w:szCs w:val="20"/>
          <w:u w:val="single"/>
        </w:rPr>
      </w:pPr>
      <w:r w:rsidRPr="00B907E0">
        <w:rPr>
          <w:noProof/>
          <w:sz w:val="20"/>
          <w:szCs w:val="20"/>
        </w:rPr>
        <mc:AlternateContent>
          <mc:Choice Requires="wps">
            <w:drawing>
              <wp:anchor distT="4294967295" distB="4294967295" distL="114300" distR="114300" simplePos="0" relativeHeight="251661312" behindDoc="0" locked="0" layoutInCell="1" allowOverlap="1" wp14:anchorId="2CAA613C" wp14:editId="1F60FB2A">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2B3A3AF"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8B0DFD" w:rsidRDefault="008B0DFD" w:rsidP="00436681">
      <w:pPr>
        <w:ind w:left="-567" w:right="-432"/>
        <w:jc w:val="center"/>
        <w:rPr>
          <w:rFonts w:ascii="Book Antiqua" w:hAnsi="Book Antiqua"/>
          <w:b/>
          <w:bCs/>
          <w:sz w:val="30"/>
          <w:szCs w:val="30"/>
        </w:rPr>
      </w:pPr>
    </w:p>
    <w:p w:rsidR="00294DBA" w:rsidRPr="007B10B6" w:rsidRDefault="00C745C4" w:rsidP="00436681">
      <w:pPr>
        <w:ind w:left="-567" w:right="-432"/>
        <w:jc w:val="center"/>
        <w:rPr>
          <w:rFonts w:ascii="Book Antiqua" w:hAnsi="Book Antiqua"/>
          <w:b/>
          <w:bCs/>
          <w:sz w:val="30"/>
          <w:szCs w:val="30"/>
        </w:rPr>
      </w:pPr>
      <w:r w:rsidRPr="007B10B6">
        <w:rPr>
          <w:rFonts w:ascii="Book Antiqua" w:hAnsi="Book Antiqua"/>
          <w:b/>
          <w:bCs/>
          <w:sz w:val="30"/>
          <w:szCs w:val="30"/>
        </w:rPr>
        <w:t xml:space="preserve">IMPLEMENTASI MANAJEMEN PENDIDIKAN KARAKTER DALAM MENGEMBANGKAN MINAT, SIKAP DAN PERILAKU POSITIF SISWA DI </w:t>
      </w:r>
      <w:r w:rsidR="00436681">
        <w:rPr>
          <w:rFonts w:ascii="Book Antiqua" w:hAnsi="Book Antiqua"/>
          <w:b/>
          <w:bCs/>
          <w:sz w:val="30"/>
          <w:szCs w:val="30"/>
        </w:rPr>
        <w:t>SMP NEGERI 1 LEMPUNG JAYA KABUPATEN OKI</w:t>
      </w:r>
    </w:p>
    <w:p w:rsidR="00C745C4" w:rsidRDefault="00C745C4" w:rsidP="00C745C4"/>
    <w:p w:rsidR="00D30FAC" w:rsidRPr="00E64A31" w:rsidRDefault="0017254D" w:rsidP="00E64A31">
      <w:pPr>
        <w:jc w:val="center"/>
        <w:rPr>
          <w:rFonts w:ascii="Book Antiqua" w:hAnsi="Book Antiqua"/>
          <w:b/>
          <w:vertAlign w:val="superscript"/>
        </w:rPr>
      </w:pPr>
      <w:r>
        <w:rPr>
          <w:rFonts w:ascii="Book Antiqua" w:hAnsi="Book Antiqua"/>
          <w:b/>
        </w:rPr>
        <w:t>R</w:t>
      </w:r>
      <w:r w:rsidR="00F469A2">
        <w:rPr>
          <w:rFonts w:ascii="Book Antiqua" w:hAnsi="Book Antiqua"/>
          <w:b/>
        </w:rPr>
        <w:t>umiyati</w:t>
      </w:r>
      <w:r w:rsidR="00D30FAC" w:rsidRPr="007763CB">
        <w:rPr>
          <w:rFonts w:ascii="Book Antiqua" w:hAnsi="Book Antiqua"/>
          <w:b/>
          <w:vertAlign w:val="superscript"/>
        </w:rPr>
        <w:t>1,</w:t>
      </w:r>
      <w:r w:rsidR="007D0DFF" w:rsidRPr="007763CB">
        <w:rPr>
          <w:rFonts w:ascii="Book Antiqua" w:hAnsi="Book Antiqua"/>
          <w:b/>
        </w:rPr>
        <w:t xml:space="preserve"> </w:t>
      </w:r>
      <w:r w:rsidR="00F469A2" w:rsidRPr="00F469A2">
        <w:rPr>
          <w:rFonts w:ascii="Book Antiqua" w:hAnsi="Book Antiqua"/>
          <w:b/>
        </w:rPr>
        <w:t>Cipto Handoko</w:t>
      </w:r>
      <w:r w:rsidR="00F469A2" w:rsidRPr="00F469A2">
        <w:rPr>
          <w:rFonts w:ascii="Book Antiqua" w:hAnsi="Book Antiqua"/>
          <w:b/>
          <w:vertAlign w:val="superscript"/>
        </w:rPr>
        <w:t xml:space="preserve"> </w:t>
      </w:r>
      <w:r w:rsidR="007D0DFF" w:rsidRPr="007763CB">
        <w:rPr>
          <w:rFonts w:ascii="Book Antiqua" w:hAnsi="Book Antiqua"/>
          <w:b/>
          <w:vertAlign w:val="superscript"/>
        </w:rPr>
        <w:t>2</w:t>
      </w:r>
      <w:r w:rsidR="007D0DFF" w:rsidRPr="007763CB">
        <w:rPr>
          <w:rFonts w:ascii="Book Antiqua" w:hAnsi="Book Antiqua"/>
          <w:b/>
        </w:rPr>
        <w:t xml:space="preserve">, </w:t>
      </w:r>
      <w:r w:rsidR="00E64A31">
        <w:rPr>
          <w:rFonts w:ascii="Book Antiqua" w:hAnsi="Book Antiqua"/>
          <w:b/>
        </w:rPr>
        <w:t>Sunarto</w:t>
      </w:r>
      <w:r w:rsidR="00E64A31">
        <w:rPr>
          <w:rFonts w:ascii="Book Antiqua" w:hAnsi="Book Antiqua"/>
          <w:b/>
          <w:vertAlign w:val="superscript"/>
        </w:rPr>
        <w:t>3</w:t>
      </w:r>
    </w:p>
    <w:p w:rsidR="007763CB" w:rsidRPr="007763CB" w:rsidRDefault="007763CB" w:rsidP="00D30FAC">
      <w:pPr>
        <w:jc w:val="center"/>
        <w:rPr>
          <w:rFonts w:ascii="Book Antiqua" w:hAnsi="Book Antiqua"/>
          <w:bCs/>
          <w:sz w:val="20"/>
          <w:szCs w:val="20"/>
        </w:rPr>
      </w:pPr>
      <w:r w:rsidRPr="007763CB">
        <w:rPr>
          <w:rFonts w:ascii="Book Antiqua" w:hAnsi="Book Antiqua"/>
          <w:bCs/>
          <w:sz w:val="20"/>
          <w:szCs w:val="20"/>
        </w:rPr>
        <w:t>Institut Agama Islam An Nur Lampung, Indonesia</w:t>
      </w:r>
    </w:p>
    <w:p w:rsidR="007763CB" w:rsidRPr="007763CB" w:rsidRDefault="007763CB" w:rsidP="00BD4620">
      <w:pPr>
        <w:jc w:val="center"/>
        <w:rPr>
          <w:rFonts w:ascii="Book Antiqua" w:hAnsi="Book Antiqua"/>
          <w:bCs/>
          <w:sz w:val="20"/>
          <w:szCs w:val="20"/>
        </w:rPr>
      </w:pPr>
      <w:r w:rsidRPr="007763CB">
        <w:rPr>
          <w:rFonts w:ascii="Book Antiqua" w:hAnsi="Book Antiqua"/>
          <w:bCs/>
          <w:sz w:val="20"/>
          <w:szCs w:val="20"/>
        </w:rPr>
        <w:t xml:space="preserve">Email: </w:t>
      </w:r>
      <w:r w:rsidR="00BD4620">
        <w:t>rumiyati1891@gmailcom</w:t>
      </w:r>
    </w:p>
    <w:p w:rsidR="00D30FAC" w:rsidRDefault="00D30FAC" w:rsidP="00D30FAC">
      <w:pPr>
        <w:jc w:val="center"/>
        <w:rPr>
          <w:b/>
          <w:vertAlign w:val="superscript"/>
        </w:rPr>
      </w:pPr>
    </w:p>
    <w:p w:rsidR="00E9128B" w:rsidRDefault="00E9128B" w:rsidP="000579DD">
      <w:pPr>
        <w:spacing w:after="120"/>
        <w:ind w:left="851" w:hanging="851"/>
        <w:contextualSpacing/>
        <w:jc w:val="both"/>
        <w:rPr>
          <w:rFonts w:ascii="Book Antiqua" w:hAnsi="Book Antiqua"/>
          <w:i/>
          <w:iCs/>
          <w:sz w:val="20"/>
          <w:szCs w:val="20"/>
        </w:rPr>
      </w:pPr>
      <w:r w:rsidRPr="000579DD">
        <w:rPr>
          <w:rStyle w:val="tlid-translation"/>
          <w:rFonts w:ascii="Book Antiqua" w:hAnsi="Book Antiqua"/>
          <w:b/>
          <w:bCs/>
          <w:i/>
          <w:iCs/>
          <w:sz w:val="20"/>
          <w:szCs w:val="20"/>
        </w:rPr>
        <w:t>Abstract</w:t>
      </w:r>
      <w:r w:rsidRPr="000579DD">
        <w:rPr>
          <w:rStyle w:val="tlid-translation"/>
          <w:rFonts w:ascii="Book Antiqua" w:hAnsi="Book Antiqua"/>
          <w:i/>
          <w:iCs/>
          <w:sz w:val="20"/>
          <w:szCs w:val="20"/>
        </w:rPr>
        <w:t xml:space="preserve">: </w:t>
      </w:r>
      <w:r w:rsidRPr="000579DD">
        <w:rPr>
          <w:rFonts w:ascii="Book Antiqua" w:hAnsi="Book Antiqua"/>
          <w:i/>
          <w:iCs/>
          <w:sz w:val="20"/>
          <w:szCs w:val="20"/>
        </w:rPr>
        <w:t xml:space="preserve">This research focuses on: (1) How is the implementation of character education about wanting to be happy, behavior, and positive outcomes for students at </w:t>
      </w:r>
      <w:r w:rsidR="007A699D">
        <w:rPr>
          <w:rFonts w:ascii="Book Antiqua" w:hAnsi="Book Antiqua"/>
          <w:i/>
          <w:iCs/>
          <w:sz w:val="20"/>
          <w:szCs w:val="20"/>
        </w:rPr>
        <w:t xml:space="preserve">SMP Negeri 1 Lempuing Jaya Kabupaten OKI </w:t>
      </w:r>
      <w:r w:rsidRPr="000579DD">
        <w:rPr>
          <w:rFonts w:ascii="Book Antiqua" w:hAnsi="Book Antiqua"/>
          <w:i/>
          <w:iCs/>
          <w:sz w:val="20"/>
          <w:szCs w:val="20"/>
        </w:rPr>
        <w:t xml:space="preserve"> (2) What about the problem of implementing character education at </w:t>
      </w:r>
      <w:r w:rsidR="007A699D">
        <w:rPr>
          <w:rFonts w:ascii="Book Antiqua" w:hAnsi="Book Antiqua"/>
          <w:i/>
          <w:iCs/>
          <w:sz w:val="20"/>
          <w:szCs w:val="20"/>
        </w:rPr>
        <w:t xml:space="preserve">SMP Negeri 1 Lempuing Jaya Kabupaten OKI </w:t>
      </w:r>
      <w:r w:rsidRPr="000579DD">
        <w:rPr>
          <w:rFonts w:ascii="Book Antiqua" w:hAnsi="Book Antiqua"/>
          <w:i/>
          <w:iCs/>
          <w:sz w:val="20"/>
          <w:szCs w:val="20"/>
        </w:rPr>
        <w:t xml:space="preserve"> (3) and what are the supporting factors and constitution of the implementation of this character education. This study uses a qualitative approach with a descriptive method. Therefore, this research is a qualitative descriptive study. Research data were collected through observation, interviews, and documentaries. And for data that looks bright, categorization is made with a coding system. The validity of the data is done through the triangulation method. Data were analyzed during and after the study.</w:t>
      </w:r>
      <w:r w:rsidR="000579DD" w:rsidRPr="000579DD">
        <w:rPr>
          <w:rFonts w:ascii="Book Antiqua" w:hAnsi="Book Antiqua"/>
          <w:i/>
          <w:iCs/>
          <w:sz w:val="20"/>
          <w:szCs w:val="20"/>
        </w:rPr>
        <w:t xml:space="preserve"> </w:t>
      </w:r>
      <w:r w:rsidRPr="000579DD">
        <w:rPr>
          <w:rFonts w:ascii="Book Antiqua" w:hAnsi="Book Antiqua"/>
          <w:i/>
          <w:iCs/>
          <w:sz w:val="20"/>
          <w:szCs w:val="20"/>
        </w:rPr>
        <w:t xml:space="preserve">The results showed that the implementation of character education in </w:t>
      </w:r>
      <w:r w:rsidR="007A699D">
        <w:rPr>
          <w:rFonts w:ascii="Book Antiqua" w:hAnsi="Book Antiqua"/>
          <w:i/>
          <w:iCs/>
          <w:sz w:val="20"/>
          <w:szCs w:val="20"/>
        </w:rPr>
        <w:t xml:space="preserve">SMP Negeri 1 Lempuing Jaya Kabupaten OKI </w:t>
      </w:r>
      <w:r w:rsidRPr="000579DD">
        <w:rPr>
          <w:rFonts w:ascii="Book Antiqua" w:hAnsi="Book Antiqua"/>
          <w:i/>
          <w:iCs/>
          <w:sz w:val="20"/>
          <w:szCs w:val="20"/>
        </w:rPr>
        <w:t xml:space="preserve"> there are main competencies that are mastered by each teacher, namely; RPP regulates competence, curriculum implementation and evaluation.</w:t>
      </w:r>
    </w:p>
    <w:p w:rsidR="000579DD" w:rsidRPr="000579DD" w:rsidRDefault="000579DD" w:rsidP="000579DD">
      <w:pPr>
        <w:spacing w:after="120"/>
        <w:ind w:left="851" w:hanging="851"/>
        <w:contextualSpacing/>
        <w:jc w:val="both"/>
        <w:rPr>
          <w:rFonts w:ascii="Book Antiqua" w:hAnsi="Book Antiqua"/>
          <w:i/>
          <w:iCs/>
          <w:sz w:val="20"/>
          <w:szCs w:val="20"/>
        </w:rPr>
      </w:pPr>
    </w:p>
    <w:p w:rsidR="008A2AF3" w:rsidRPr="000579DD" w:rsidRDefault="008A2AF3" w:rsidP="000579DD">
      <w:pPr>
        <w:spacing w:after="120"/>
        <w:ind w:left="851" w:hanging="851"/>
        <w:contextualSpacing/>
        <w:jc w:val="both"/>
        <w:rPr>
          <w:rFonts w:ascii="Book Antiqua" w:hAnsi="Book Antiqua"/>
          <w:bCs/>
          <w:i/>
          <w:iCs/>
          <w:sz w:val="20"/>
          <w:szCs w:val="20"/>
        </w:rPr>
      </w:pPr>
      <w:r w:rsidRPr="000579DD">
        <w:rPr>
          <w:rFonts w:ascii="Book Antiqua" w:hAnsi="Book Antiqua"/>
          <w:b/>
          <w:i/>
          <w:iCs/>
          <w:sz w:val="20"/>
          <w:szCs w:val="20"/>
        </w:rPr>
        <w:t xml:space="preserve">Keywords: </w:t>
      </w:r>
      <w:r w:rsidRPr="000579DD">
        <w:rPr>
          <w:rFonts w:ascii="Book Antiqua" w:hAnsi="Book Antiqua"/>
          <w:bCs/>
          <w:i/>
          <w:iCs/>
          <w:sz w:val="20"/>
          <w:szCs w:val="20"/>
        </w:rPr>
        <w:t>Management, Character Education, Interests, Positive Attitudes and Behaviors</w:t>
      </w:r>
    </w:p>
    <w:p w:rsidR="00E9128B" w:rsidRPr="007B10B6" w:rsidRDefault="00E9128B" w:rsidP="007B10B6">
      <w:pPr>
        <w:pStyle w:val="ListParagraph"/>
        <w:spacing w:after="120"/>
        <w:ind w:left="0" w:firstLine="567"/>
        <w:jc w:val="both"/>
        <w:rPr>
          <w:rStyle w:val="tlid-translation"/>
          <w:rFonts w:ascii="Book Antiqua" w:hAnsi="Book Antiqua"/>
          <w:sz w:val="20"/>
          <w:szCs w:val="20"/>
        </w:rPr>
      </w:pPr>
    </w:p>
    <w:p w:rsidR="0092527F" w:rsidRPr="007B10B6" w:rsidRDefault="0092527F" w:rsidP="00C93E37">
      <w:pPr>
        <w:pStyle w:val="ListParagraph"/>
        <w:spacing w:after="120"/>
        <w:ind w:left="851" w:hanging="851"/>
        <w:jc w:val="both"/>
        <w:rPr>
          <w:rStyle w:val="tlid-translation"/>
          <w:rFonts w:ascii="Book Antiqua" w:hAnsi="Book Antiqua"/>
          <w:sz w:val="20"/>
          <w:szCs w:val="20"/>
          <w:lang w:val="id-ID"/>
        </w:rPr>
      </w:pPr>
      <w:r w:rsidRPr="00C76CDF">
        <w:rPr>
          <w:rStyle w:val="tlid-translation"/>
          <w:rFonts w:ascii="Book Antiqua" w:hAnsi="Book Antiqua"/>
          <w:b/>
          <w:bCs/>
          <w:sz w:val="20"/>
          <w:szCs w:val="20"/>
        </w:rPr>
        <w:t>Abstrak</w:t>
      </w:r>
      <w:r w:rsidRPr="007B10B6">
        <w:rPr>
          <w:rStyle w:val="tlid-translation"/>
          <w:rFonts w:ascii="Book Antiqua" w:hAnsi="Book Antiqua"/>
          <w:sz w:val="20"/>
          <w:szCs w:val="20"/>
        </w:rPr>
        <w:t xml:space="preserve">: </w:t>
      </w:r>
      <w:r w:rsidRPr="007B10B6">
        <w:rPr>
          <w:rStyle w:val="tlid-translation"/>
          <w:rFonts w:ascii="Book Antiqua" w:hAnsi="Book Antiqua"/>
          <w:sz w:val="20"/>
          <w:szCs w:val="20"/>
          <w:lang w:val="sv-SE"/>
        </w:rPr>
        <w:t xml:space="preserve">Penelitian ini fokus pada: (1) Bagaimana pelaksanaan pendidikan karakter tentang ingin senang, perilaku, dan hasil positif bagi siswa di  </w:t>
      </w:r>
      <w:r w:rsidR="007A699D">
        <w:rPr>
          <w:rStyle w:val="tlid-translation"/>
          <w:rFonts w:ascii="Book Antiqua" w:hAnsi="Book Antiqua"/>
          <w:sz w:val="20"/>
          <w:szCs w:val="20"/>
          <w:lang w:val="sv-SE"/>
        </w:rPr>
        <w:t xml:space="preserve">SMP Negeri 1 Lempuing Jaya Kabupaten OKI </w:t>
      </w:r>
      <w:r w:rsidRPr="007B10B6">
        <w:rPr>
          <w:rStyle w:val="tlid-translation"/>
          <w:rFonts w:ascii="Book Antiqua" w:hAnsi="Book Antiqua"/>
          <w:sz w:val="20"/>
          <w:szCs w:val="20"/>
          <w:lang w:val="sv-SE"/>
        </w:rPr>
        <w:t xml:space="preserve">  ( 2) Bagaimana dengan masalah implementasi pendidikan karakter di  </w:t>
      </w:r>
      <w:r w:rsidR="007A699D">
        <w:rPr>
          <w:rStyle w:val="tlid-translation"/>
          <w:rFonts w:ascii="Book Antiqua" w:hAnsi="Book Antiqua"/>
          <w:sz w:val="20"/>
          <w:szCs w:val="20"/>
          <w:lang w:val="sv-SE"/>
        </w:rPr>
        <w:t xml:space="preserve">SMP Negeri 1 Lempuing Jaya Kabupaten OKI </w:t>
      </w:r>
      <w:r w:rsidRPr="007B10B6">
        <w:rPr>
          <w:rStyle w:val="tlid-translation"/>
          <w:rFonts w:ascii="Book Antiqua" w:hAnsi="Book Antiqua"/>
          <w:sz w:val="20"/>
          <w:szCs w:val="20"/>
          <w:lang w:val="sv-SE"/>
        </w:rPr>
        <w:t xml:space="preserve">  (3) dan apa faktor pendukung dan konstitusi dari implementasi pendidikan karakter ini. </w:t>
      </w:r>
      <w:r w:rsidRPr="007B10B6">
        <w:rPr>
          <w:rStyle w:val="tlid-translation"/>
          <w:rFonts w:ascii="Book Antiqua" w:hAnsi="Book Antiqua"/>
          <w:sz w:val="20"/>
          <w:szCs w:val="20"/>
        </w:rPr>
        <w:t xml:space="preserve">Penelitian ini menggunakan teknik pendekatan kualitatif dengan metode deskriptif. Oleh karena itu, penelitian ini adalah penelitian deskriptif kualitatif. Data penelitian dikumpulkan melalui observasi, wawancara, dan dokumenter. Dan untuk data yang tampak cerah dibuatlah katagorisasi dengan sistem pengkodean. Validitas data dilakukan melalui metode triangulasi. Data dianalisis selama dan setelah penelitian. Hasil penelitian menunjukkan bahwa pelaksanaan pendidikan karakter di  </w:t>
      </w:r>
      <w:r w:rsidR="007A699D">
        <w:rPr>
          <w:rStyle w:val="tlid-translation"/>
          <w:rFonts w:ascii="Book Antiqua" w:hAnsi="Book Antiqua"/>
          <w:sz w:val="20"/>
          <w:szCs w:val="20"/>
        </w:rPr>
        <w:t xml:space="preserve">SMP Negeri 1 Lempuing Jaya Kabupaten OKI </w:t>
      </w:r>
      <w:r w:rsidRPr="007B10B6">
        <w:rPr>
          <w:rStyle w:val="tlid-translation"/>
          <w:rFonts w:ascii="Book Antiqua" w:hAnsi="Book Antiqua"/>
          <w:sz w:val="20"/>
          <w:szCs w:val="20"/>
        </w:rPr>
        <w:t xml:space="preserve">  ada kompetensi utama yang dikuasai oleh setiap guru yaitu; RPP mengatur kompetensi, implementasi kurikulum dan evaluasi. </w:t>
      </w:r>
    </w:p>
    <w:p w:rsidR="002F6966" w:rsidRPr="007B10B6" w:rsidRDefault="002F6966" w:rsidP="00C93E37">
      <w:pPr>
        <w:spacing w:after="120"/>
        <w:ind w:left="851" w:right="59" w:hanging="851"/>
        <w:jc w:val="both"/>
        <w:rPr>
          <w:rFonts w:ascii="Book Antiqua" w:hAnsi="Book Antiqua" w:cstheme="majorBidi"/>
          <w:bCs/>
          <w:i/>
          <w:sz w:val="20"/>
          <w:szCs w:val="20"/>
          <w:lang w:val="id-ID"/>
        </w:rPr>
      </w:pPr>
      <w:r w:rsidRPr="00C93E37">
        <w:rPr>
          <w:rFonts w:ascii="Book Antiqua" w:hAnsi="Book Antiqua"/>
          <w:b/>
          <w:i/>
          <w:sz w:val="20"/>
          <w:szCs w:val="20"/>
          <w:lang w:val="id-ID"/>
        </w:rPr>
        <w:t>Kata Kunci</w:t>
      </w:r>
      <w:r w:rsidRPr="007B10B6">
        <w:rPr>
          <w:rFonts w:ascii="Book Antiqua" w:hAnsi="Book Antiqua"/>
          <w:bCs/>
          <w:i/>
          <w:sz w:val="20"/>
          <w:szCs w:val="20"/>
          <w:lang w:val="id-ID"/>
        </w:rPr>
        <w:t xml:space="preserve"> : Manajemen, Pendidikan </w:t>
      </w:r>
      <w:r w:rsidRPr="007B10B6">
        <w:rPr>
          <w:rFonts w:ascii="Book Antiqua" w:hAnsi="Book Antiqua" w:cstheme="majorBidi"/>
          <w:bCs/>
          <w:i/>
          <w:sz w:val="20"/>
          <w:szCs w:val="20"/>
          <w:lang w:val="id-ID"/>
        </w:rPr>
        <w:t>Karakter, Minat, Sikap dan Perilaku Positif</w:t>
      </w:r>
    </w:p>
    <w:p w:rsidR="00D1214B" w:rsidRDefault="00D1214B" w:rsidP="002F6966">
      <w:pPr>
        <w:ind w:right="59"/>
        <w:jc w:val="both"/>
        <w:rPr>
          <w:rFonts w:asciiTheme="majorBidi" w:hAnsiTheme="majorBidi" w:cstheme="majorBidi"/>
          <w:bCs/>
          <w:iCs/>
          <w:sz w:val="22"/>
          <w:szCs w:val="22"/>
          <w:lang w:val="id-ID"/>
        </w:rPr>
      </w:pPr>
    </w:p>
    <w:p w:rsidR="00D1214B" w:rsidRPr="00C93E37" w:rsidRDefault="00D1214B" w:rsidP="00C93E37">
      <w:pPr>
        <w:spacing w:after="120"/>
        <w:ind w:right="59"/>
        <w:jc w:val="both"/>
        <w:rPr>
          <w:rFonts w:ascii="Book Antiqua" w:hAnsi="Book Antiqua" w:cstheme="majorBidi"/>
          <w:b/>
          <w:iCs/>
          <w:lang w:val="id-ID"/>
        </w:rPr>
      </w:pPr>
      <w:r w:rsidRPr="00C93E37">
        <w:rPr>
          <w:rFonts w:ascii="Book Antiqua" w:hAnsi="Book Antiqua" w:cstheme="majorBidi"/>
          <w:b/>
          <w:iCs/>
          <w:lang w:val="id-ID"/>
        </w:rPr>
        <w:t>PENDAHULUAN</w:t>
      </w:r>
    </w:p>
    <w:p w:rsidR="004606E4" w:rsidRPr="007B10B6" w:rsidRDefault="004606E4" w:rsidP="007B10B6">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val="id-ID" w:eastAsia="id-ID"/>
        </w:rPr>
        <w:lastRenderedPageBreak/>
        <w:t>Keberhasilan suatu bangsa dalam mencapai tujuan nasional tidak hanya ditentukan oleh sumber daya alam yang melimpah ruah, akan tetapi juga ditentukan oleh sumber daya manusianya.</w:t>
      </w:r>
      <w:r w:rsidR="00431626">
        <w:rPr>
          <w:rStyle w:val="FootnoteReference"/>
          <w:rFonts w:ascii="Book Antiqua" w:hAnsi="Book Antiqua" w:cstheme="majorBidi"/>
          <w:lang w:val="id-ID" w:eastAsia="id-ID"/>
        </w:rPr>
        <w:footnoteReference w:id="1"/>
      </w:r>
      <w:r w:rsidRPr="007B10B6">
        <w:rPr>
          <w:rFonts w:ascii="Book Antiqua" w:hAnsi="Book Antiqua" w:cstheme="majorBidi"/>
          <w:lang w:val="id-ID" w:eastAsia="id-ID"/>
        </w:rPr>
        <w:t xml:space="preserve"> </w:t>
      </w:r>
      <w:r w:rsidRPr="007B10B6">
        <w:rPr>
          <w:rFonts w:ascii="Book Antiqua" w:hAnsi="Book Antiqua" w:cstheme="majorBidi"/>
          <w:lang w:eastAsia="id-ID"/>
        </w:rPr>
        <w:t>Hal ini dapat diartikan bahwa akhlak yang mulia setiap warga negara terdapat pada negara yang sejahtera. Hal ini dapat dipahami bahwa manusia yang berkarakter adalah manusia yang dalam setiap pikiran dan tindakannya akan memberikan manfaat dan nilai tambah pada lingkungannya. Sebaliknya, pikiran dan tindakan manusia yang berkarakter buruk akan banyak membawa kerusakan di muka bumi. Apabila dalam suatu bangsa banyak manusia yang berkarakter buruk maka bangsa tersebut akan buruk pula.</w:t>
      </w:r>
      <w:r w:rsidR="00431626">
        <w:rPr>
          <w:rStyle w:val="FootnoteReference"/>
          <w:rFonts w:ascii="Book Antiqua" w:hAnsi="Book Antiqua" w:cstheme="majorBidi"/>
          <w:lang w:eastAsia="id-ID"/>
        </w:rPr>
        <w:footnoteReference w:id="2"/>
      </w:r>
    </w:p>
    <w:p w:rsidR="004606E4" w:rsidRPr="007B10B6" w:rsidRDefault="004606E4" w:rsidP="007B10B6">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eastAsia="id-ID"/>
        </w:rPr>
        <w:t>Krisis multi dimensi yang dialami bangsa Indonesia saat ini, telah memberi dampak yang besar dalam berbagai tatanan kehidupan bangsa. Banyak yang mengatakan bahwa masalah terbesar yang dihadapi bangsa Indonesia adalah terletak pada aspek moral. Terbukti dengan banyaknya berita tentang tawuran antar pelajar, kasus-kasus narkoba yang sering terlihat di televisi tidak jarang pemakainya juga masih menyandang status pelajar, beberapa pelajar berada di "terali besi" karena menganiaya gurunya sendiri, anak yang tidak lagi memiliki sopan santun pada orang tua dan yang sangat parah lagi yaitu ada anak yang berani membunuh orang tuanya sendiri. Apabila ini tidak diperhatikan dan dicarikan solusinya secara cepat dan tepat, maka tampaknya bangsa Indonesia tidak akan bisa bangkit. Bangsa ini harus menyadari bahwa tujuan pendidikan adalah memperbaiki moral, lebih tegasnya yakni "</w:t>
      </w:r>
      <w:r w:rsidRPr="007B10B6">
        <w:rPr>
          <w:rFonts w:ascii="Book Antiqua" w:hAnsi="Book Antiqua" w:cstheme="majorBidi"/>
          <w:i/>
          <w:iCs/>
          <w:lang w:eastAsia="id-ID"/>
        </w:rPr>
        <w:t>memanusiakan manusia</w:t>
      </w:r>
      <w:r w:rsidRPr="007B10B6">
        <w:rPr>
          <w:rFonts w:ascii="Book Antiqua" w:hAnsi="Book Antiqua" w:cstheme="majorBidi"/>
          <w:lang w:eastAsia="id-ID"/>
        </w:rPr>
        <w:t>". Beberapa aspek yang dikelola dalam pendidikan mencakup beberapa komponen yang terkandung didalamnya antara lain manajemen mendidik dan mengajar, peserta didik, pendidik, alat pendidikan, materi pendidikan, waktu kegiatan pembelajaran dan tempat senagai pusat kegiatan.</w:t>
      </w:r>
      <w:r w:rsidRPr="007B10B6">
        <w:rPr>
          <w:rStyle w:val="FootnoteReference"/>
          <w:rFonts w:ascii="Book Antiqua" w:hAnsi="Book Antiqua" w:cstheme="majorBidi"/>
          <w:lang w:eastAsia="id-ID"/>
        </w:rPr>
        <w:footnoteReference w:id="3"/>
      </w:r>
      <w:r w:rsidRPr="007B10B6">
        <w:rPr>
          <w:rFonts w:ascii="Book Antiqua" w:hAnsi="Book Antiqua" w:cstheme="majorBidi"/>
          <w:lang w:eastAsia="id-ID"/>
        </w:rPr>
        <w:tab/>
      </w:r>
    </w:p>
    <w:p w:rsidR="004606E4" w:rsidRPr="007B10B6" w:rsidRDefault="004606E4" w:rsidP="007B10B6">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eastAsia="id-ID"/>
        </w:rPr>
        <w:t xml:space="preserve">Keistimewaan  yang membedakannya dari binatang  adalah akal yang dianugrahkan Allah Swt pada manusia, sehingga manusia mampu berfikir  dan memungkinkan pula baginya untuk mengamati, menganalisis banyak hal dan kejadian kemuadian mengambil kesimpulan untuk dimanfaatkan dalam kebaikan </w:t>
      </w:r>
      <w:r w:rsidRPr="007B10B6">
        <w:rPr>
          <w:rStyle w:val="FootnoteReference"/>
          <w:rFonts w:ascii="Book Antiqua" w:hAnsi="Book Antiqua" w:cstheme="majorBidi"/>
          <w:lang w:eastAsia="id-ID"/>
        </w:rPr>
        <w:footnoteReference w:id="4"/>
      </w:r>
      <w:r w:rsidRPr="007B10B6">
        <w:rPr>
          <w:rFonts w:ascii="Book Antiqua" w:hAnsi="Book Antiqua" w:cstheme="majorBidi"/>
          <w:lang w:eastAsia="id-ID"/>
        </w:rPr>
        <w:t xml:space="preserve">Berbagai macam kurikulum telah dipergunakan di Negara kita tercinta ini yang tidak lain adalah untuk tercapainya tujuan-tujuan pendidikan yang telah teramanatkan dalam UUD 1945 pada umumnya dan pada khususnya dalam perundang-undangan pendidikan yang telah dibuat oleh pemerintah.Pengembangan  kurikulum yang awalnya cenderung untuk  menerapkan penekanan pada aspek kognitif saja sekarang telah bergeser pada </w:t>
      </w:r>
      <w:r w:rsidRPr="007B10B6">
        <w:rPr>
          <w:rFonts w:ascii="Book Antiqua" w:hAnsi="Book Antiqua" w:cstheme="majorBidi"/>
          <w:lang w:eastAsia="id-ID"/>
        </w:rPr>
        <w:lastRenderedPageBreak/>
        <w:t>tiga aspek yaitu kognitif (pikiran), afektif (perasaan), dan terakhir Psikomotorik (</w:t>
      </w:r>
      <w:r w:rsidRPr="007B10B6">
        <w:rPr>
          <w:rFonts w:ascii="Book Antiqua" w:hAnsi="Book Antiqua" w:cstheme="majorBidi"/>
          <w:i/>
          <w:iCs/>
          <w:lang w:eastAsia="id-ID"/>
        </w:rPr>
        <w:t>ketrampilan</w:t>
      </w:r>
      <w:r w:rsidRPr="007B10B6">
        <w:rPr>
          <w:rFonts w:ascii="Book Antiqua" w:hAnsi="Book Antiqua" w:cstheme="majorBidi"/>
          <w:lang w:eastAsia="id-ID"/>
        </w:rPr>
        <w:t>). Jadi pada kurikulum ini pemerintah mulai mencoba untuk menggarap peserta didik menjadi manusia yang kultural bahkan nuansa politik yang berbeda.</w:t>
      </w:r>
      <w:r w:rsidRPr="007B10B6">
        <w:rPr>
          <w:rStyle w:val="FootnoteReference"/>
          <w:rFonts w:ascii="Book Antiqua" w:hAnsi="Book Antiqua" w:cstheme="majorBidi"/>
          <w:lang w:eastAsia="id-ID"/>
        </w:rPr>
        <w:footnoteReference w:id="5"/>
      </w:r>
      <w:r w:rsidRPr="007B10B6">
        <w:rPr>
          <w:rFonts w:ascii="Book Antiqua" w:hAnsi="Book Antiqua" w:cstheme="majorBidi"/>
          <w:lang w:eastAsia="id-ID"/>
        </w:rPr>
        <w:tab/>
      </w:r>
    </w:p>
    <w:p w:rsidR="004606E4" w:rsidRPr="007B10B6" w:rsidRDefault="004606E4" w:rsidP="008B4B1C">
      <w:pPr>
        <w:shd w:val="clear" w:color="auto" w:fill="FFFFFF"/>
        <w:spacing w:after="120"/>
        <w:ind w:firstLine="720"/>
        <w:jc w:val="both"/>
        <w:rPr>
          <w:rFonts w:ascii="Book Antiqua" w:hAnsi="Book Antiqua" w:cstheme="majorBidi"/>
        </w:rPr>
      </w:pPr>
      <w:r w:rsidRPr="007B10B6">
        <w:rPr>
          <w:rFonts w:ascii="Book Antiqua" w:hAnsi="Book Antiqua" w:cstheme="majorBidi"/>
          <w:lang w:eastAsia="id-ID"/>
        </w:rPr>
        <w:t>Demikian panjangnya perjalanan kurikulum pendidikan di Indonesia yang dilihat sepintas seperti melakukan kelinci percobaan pada peserta didik.</w:t>
      </w:r>
      <w:r w:rsidR="008B4B1C" w:rsidRPr="007B10B6">
        <w:rPr>
          <w:rFonts w:ascii="Book Antiqua" w:hAnsi="Book Antiqua" w:cstheme="majorBidi"/>
          <w:lang w:eastAsia="id-ID"/>
        </w:rPr>
        <w:t xml:space="preserve"> </w:t>
      </w:r>
      <w:r w:rsidRPr="007B10B6">
        <w:rPr>
          <w:rFonts w:ascii="Book Antiqua" w:hAnsi="Book Antiqua" w:cstheme="majorBidi"/>
          <w:lang w:eastAsia="id-ID"/>
        </w:rPr>
        <w:t xml:space="preserve">Kalau dicermati menilik undang-undang Sisdiknas No 20 Tahun 2003 Pasal 3, "Pendidikan nasional berfungsi mengembangkan kemampuan dan membentuk watak serta peradaban bangsa yang bermartabat dalam rangka mencerdaskan kehidupan bangsa, bertujuan untuk berkembangnya potensi peserta didik agar menjadi manusia yang beriman dan bertaqwa terhadap Tuhan Yang Maha Esa, berakhlak mulia, sehat, berilmu, cakap, kreatif, mandiri, dan menjadi warga negara yang demokratis serta bertanggung jawab" maka kita dapat memahami bahwa tujuan utama pendidikan adalah membentuk insan yang beriman dan berakhlak mulia. </w:t>
      </w:r>
    </w:p>
    <w:p w:rsidR="004606E4" w:rsidRPr="007B10B6" w:rsidRDefault="004606E4" w:rsidP="007B10B6">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eastAsia="id-ID"/>
        </w:rPr>
        <w:t xml:space="preserve">Berdasarkan uraian di atas penulis menyimpulkan bahwa pendidikan yang diselenggarakan oleh pemerintah belum sesuai dengan harapan yang tertuang dalam Undang-Undang Sisdiknas No 20 Tahun 2003 Pasal 3 tersebut. Oleh karena itu, diefektifkan  sebuah model pendidikan alternatif yang disebut dengan "Pendidikan Karakter". Pendidikan karakter adalah sebuah usaha mendidik anak-anak agar dapat mengambil keputusan dengan bijak dan mempraktekkannya dalam kehidupan sehari-hari, sehingga mereka dapat memberikan kontribusi yang positif pada lingkungan -nya. Adapun nilai-nilai karakter yang ditanamkan kepada anak-anak adalah nilai-nilai universal yang mana seluruh agama, tradisi dan budaya pasti menjunjung tinggi nilai-nilai tersebut yang selanjutnya dituangkan dalam kurikulum dan kegiatan anak-anak di sekolah. Pendidikan karakter ini pun tidak bertentangan dengan konsep pendidikan total  karena mengukir akhlak melalui proses </w:t>
      </w:r>
      <w:r w:rsidRPr="007B10B6">
        <w:rPr>
          <w:rFonts w:ascii="Book Antiqua" w:hAnsi="Book Antiqua" w:cstheme="majorBidi"/>
          <w:i/>
          <w:iCs/>
          <w:lang w:eastAsia="id-ID"/>
        </w:rPr>
        <w:t>knowing the good, loving the good, feeling the good and acting the good</w:t>
      </w:r>
      <w:r w:rsidRPr="007B10B6">
        <w:rPr>
          <w:rFonts w:ascii="Book Antiqua" w:hAnsi="Book Antiqua" w:cstheme="majorBidi"/>
          <w:lang w:eastAsia="id-ID"/>
        </w:rPr>
        <w:t xml:space="preserve"> yaitu sama-sama melibatkan aspek kognitif, afektif dan psikomotorik, yang merupakan pengejawantahan dari sistem pendidikan nasinonal. Dalam referensi Islam nilai yang sangat terkenal dan melekat yang mencerminkan akhlak/perilaku yang luar biasa tercermin pada pribadi Nabi Muhammad Saw. yaitu shidik, amanah, fathonah dan tabligh.</w:t>
      </w:r>
      <w:r w:rsidRPr="007B10B6">
        <w:rPr>
          <w:rStyle w:val="FootnoteReference"/>
          <w:rFonts w:ascii="Book Antiqua" w:hAnsi="Book Antiqua" w:cstheme="majorBidi"/>
          <w:lang w:eastAsia="id-ID"/>
        </w:rPr>
        <w:footnoteReference w:id="6"/>
      </w:r>
    </w:p>
    <w:p w:rsidR="004606E4" w:rsidRPr="007B10B6" w:rsidRDefault="004606E4" w:rsidP="007B10B6">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eastAsia="id-ID"/>
        </w:rPr>
        <w:t>Anak-anak akan tumbuh menjadi pribadi yang berkarakter jika dapat tumbuh pada lingkungan yang berkarakter, sehingga fitrah setiap anak yang dilahirkan suci dapat berkembang secara optimal.</w:t>
      </w:r>
      <w:r w:rsidR="008B4B1C">
        <w:rPr>
          <w:rStyle w:val="FootnoteReference"/>
          <w:rFonts w:ascii="Book Antiqua" w:hAnsi="Book Antiqua" w:cstheme="majorBidi"/>
          <w:lang w:eastAsia="id-ID"/>
        </w:rPr>
        <w:footnoteReference w:id="7"/>
      </w:r>
      <w:r w:rsidRPr="007B10B6">
        <w:rPr>
          <w:rFonts w:ascii="Book Antiqua" w:hAnsi="Book Antiqua" w:cstheme="majorBidi"/>
          <w:lang w:val="id-ID" w:eastAsia="id-ID"/>
        </w:rPr>
        <w:t xml:space="preserve"> </w:t>
      </w:r>
      <w:r w:rsidRPr="007B10B6">
        <w:rPr>
          <w:rFonts w:ascii="Book Antiqua" w:hAnsi="Book Antiqua" w:cstheme="majorBidi"/>
          <w:lang w:eastAsia="id-ID"/>
        </w:rPr>
        <w:t xml:space="preserve">Oleh karena itu penanaman pendidikan karakter sedini mungkin kepada anak-anak adalah kunci utama </w:t>
      </w:r>
      <w:r w:rsidRPr="007B10B6">
        <w:rPr>
          <w:rFonts w:ascii="Book Antiqua" w:hAnsi="Book Antiqua" w:cstheme="majorBidi"/>
          <w:lang w:eastAsia="id-ID"/>
        </w:rPr>
        <w:lastRenderedPageBreak/>
        <w:t>untuk membangun bangsa. Sayangnya, sistem pendidikan dini yang ada sekarang ini terlalu berorientasi pada pengembangan otak kiri (</w:t>
      </w:r>
      <w:r w:rsidRPr="007B10B6">
        <w:rPr>
          <w:rFonts w:ascii="Book Antiqua" w:hAnsi="Book Antiqua" w:cstheme="majorBidi"/>
          <w:i/>
          <w:iCs/>
          <w:lang w:eastAsia="id-ID"/>
        </w:rPr>
        <w:t>kognitif)</w:t>
      </w:r>
      <w:r w:rsidRPr="007B10B6">
        <w:rPr>
          <w:rFonts w:ascii="Book Antiqua" w:hAnsi="Book Antiqua" w:cstheme="majorBidi"/>
          <w:lang w:eastAsia="id-ID"/>
        </w:rPr>
        <w:t xml:space="preserve"> dan kurang memperhatikan pengembangan otak kanan (</w:t>
      </w:r>
      <w:r w:rsidRPr="007B10B6">
        <w:rPr>
          <w:rFonts w:ascii="Book Antiqua" w:hAnsi="Book Antiqua" w:cstheme="majorBidi"/>
          <w:i/>
          <w:iCs/>
          <w:lang w:eastAsia="id-ID"/>
        </w:rPr>
        <w:t>afektif, empati, rasa</w:t>
      </w:r>
      <w:r w:rsidRPr="007B10B6">
        <w:rPr>
          <w:rFonts w:ascii="Book Antiqua" w:hAnsi="Book Antiqua" w:cstheme="majorBidi"/>
          <w:lang w:eastAsia="id-ID"/>
        </w:rPr>
        <w:t xml:space="preserve">). Lebih jauh lagi, mata pelajaran yang berkaitan dengan pendidikan karakter pun (seperti budi pekerti dan agama) ternyata pada prakteknya lebih menekankan pada aspek otak kiri (hafalan atau hanya sekedar tahu). </w:t>
      </w:r>
    </w:p>
    <w:p w:rsidR="00D30FAC" w:rsidRPr="00001F98" w:rsidRDefault="004606E4" w:rsidP="00001F98">
      <w:pPr>
        <w:shd w:val="clear" w:color="auto" w:fill="FFFFFF"/>
        <w:spacing w:after="120"/>
        <w:ind w:firstLine="720"/>
        <w:jc w:val="both"/>
        <w:rPr>
          <w:rFonts w:ascii="Book Antiqua" w:hAnsi="Book Antiqua" w:cstheme="majorBidi"/>
          <w:lang w:eastAsia="id-ID"/>
        </w:rPr>
      </w:pPr>
      <w:r w:rsidRPr="007B10B6">
        <w:rPr>
          <w:rFonts w:ascii="Book Antiqua" w:hAnsi="Book Antiqua" w:cstheme="majorBidi"/>
          <w:lang w:eastAsia="id-ID"/>
        </w:rPr>
        <w:t>Oleh sebab itu, upaya pengembangan  minat,sikap  siswa  berperilaku positif melalui pendidikan karakter merupakan pendidikan yang sangat urgen untuk segera diimplementasikan di sekolah sebagai rumah kedua setelah keluarga (institusi yang pertama dan utama dalam pembentukan karakter anak).</w:t>
      </w:r>
    </w:p>
    <w:p w:rsidR="004606E4" w:rsidRPr="009402B1" w:rsidRDefault="004606E4" w:rsidP="009402B1">
      <w:pPr>
        <w:spacing w:after="120"/>
        <w:jc w:val="both"/>
        <w:rPr>
          <w:rFonts w:ascii="Book Antiqua" w:hAnsi="Book Antiqua"/>
          <w:b/>
          <w:bCs/>
        </w:rPr>
      </w:pPr>
      <w:r w:rsidRPr="009402B1">
        <w:rPr>
          <w:rFonts w:ascii="Book Antiqua" w:hAnsi="Book Antiqua"/>
          <w:b/>
          <w:bCs/>
        </w:rPr>
        <w:t>METODOLOGI PENELITIAN</w:t>
      </w:r>
    </w:p>
    <w:p w:rsidR="00DB4764" w:rsidRPr="00483658" w:rsidRDefault="005D1FA5" w:rsidP="00D11FFF">
      <w:pPr>
        <w:spacing w:after="120"/>
        <w:ind w:firstLine="709"/>
        <w:jc w:val="both"/>
        <w:rPr>
          <w:rFonts w:ascii="Book Antiqua" w:hAnsi="Book Antiqua"/>
          <w:color w:val="000000"/>
        </w:rPr>
      </w:pPr>
      <w:r w:rsidRPr="007B10B6">
        <w:rPr>
          <w:rFonts w:ascii="Book Antiqua" w:hAnsi="Book Antiqua" w:cstheme="majorBidi"/>
        </w:rPr>
        <w:t>Penelitian ini menggunakan pendekatan kualitatif dengan desian penelitiannya deskriptif, yang juga di sebut dengan penelitian deskriptif kualitatif. Penelitian ini juga di sebut dengan penelitian lapangan (</w:t>
      </w:r>
      <w:r w:rsidRPr="007B10B6">
        <w:rPr>
          <w:rFonts w:ascii="Book Antiqua" w:hAnsi="Book Antiqua" w:cstheme="majorBidi"/>
          <w:i/>
          <w:iCs/>
        </w:rPr>
        <w:t>field research</w:t>
      </w:r>
      <w:r w:rsidRPr="007B10B6">
        <w:rPr>
          <w:rFonts w:ascii="Book Antiqua" w:hAnsi="Book Antiqua" w:cstheme="majorBidi"/>
        </w:rPr>
        <w:t>), yang berarti data yang diangkat dari realitas yang ada dilapangan</w:t>
      </w:r>
      <w:r w:rsidR="00DB4764" w:rsidRPr="007B10B6">
        <w:rPr>
          <w:rFonts w:ascii="Book Antiqua" w:hAnsi="Book Antiqua" w:cstheme="majorBidi"/>
        </w:rPr>
        <w:t xml:space="preserve">. Tempat penenelitian adalah di  </w:t>
      </w:r>
      <w:r w:rsidR="007A699D">
        <w:rPr>
          <w:rFonts w:ascii="Book Antiqua" w:hAnsi="Book Antiqua" w:cstheme="majorBidi"/>
        </w:rPr>
        <w:t xml:space="preserve">SMP Negeri 1 Lempuing Jaya Kabupaten OKI </w:t>
      </w:r>
      <w:r w:rsidR="00DB4764" w:rsidRPr="007B10B6">
        <w:rPr>
          <w:rFonts w:ascii="Book Antiqua" w:hAnsi="Book Antiqua" w:cstheme="majorBidi"/>
        </w:rPr>
        <w:t xml:space="preserve">. Subyek penelitian yang di maksud dslsm penelitian ini adalah guru–guru pendidikan agama Islam yang mengajar di  </w:t>
      </w:r>
      <w:r w:rsidR="007A699D">
        <w:rPr>
          <w:rFonts w:ascii="Book Antiqua" w:hAnsi="Book Antiqua" w:cstheme="majorBidi"/>
        </w:rPr>
        <w:t xml:space="preserve">SMP Negeri 1 Lempuing Jaya Kabupaten OKI </w:t>
      </w:r>
      <w:r w:rsidR="00DB4764" w:rsidRPr="007B10B6">
        <w:rPr>
          <w:rFonts w:ascii="Book Antiqua" w:hAnsi="Book Antiqua" w:cstheme="majorBidi"/>
        </w:rPr>
        <w:t>, sedangkan kegiatan yang di maksud adalah implementasi pendidikan karakter dalam mengembangkan  minat, sikap dan perilaku positif siswa.</w:t>
      </w:r>
      <w:r w:rsidR="00483658">
        <w:rPr>
          <w:rFonts w:ascii="Book Antiqua" w:hAnsi="Book Antiqua" w:cstheme="majorBidi"/>
          <w:b/>
          <w:bCs/>
        </w:rPr>
        <w:t xml:space="preserve"> </w:t>
      </w:r>
      <w:r w:rsidR="00483658" w:rsidRPr="007B10B6">
        <w:rPr>
          <w:rFonts w:ascii="Book Antiqua" w:hAnsi="Book Antiqua" w:cstheme="majorBidi"/>
        </w:rPr>
        <w:t>Dalam</w:t>
      </w:r>
      <w:r w:rsidR="00483658" w:rsidRPr="007B10B6">
        <w:rPr>
          <w:rFonts w:ascii="Book Antiqua" w:hAnsi="Book Antiqua"/>
          <w:color w:val="000000"/>
        </w:rPr>
        <w:t xml:space="preserve"> penelitian ini, teknik pengumpulan datanya menggunakan berbagai teknik, yaitu observasi, wawancara, dan dokumentasi.</w:t>
      </w:r>
    </w:p>
    <w:p w:rsidR="00822BF7" w:rsidRPr="00072A02" w:rsidRDefault="00822BF7" w:rsidP="00072A02">
      <w:pPr>
        <w:spacing w:after="120"/>
        <w:jc w:val="both"/>
        <w:rPr>
          <w:rFonts w:ascii="Book Antiqua" w:hAnsi="Book Antiqua"/>
          <w:b/>
          <w:bCs/>
          <w:color w:val="000000"/>
        </w:rPr>
      </w:pPr>
      <w:r w:rsidRPr="00072A02">
        <w:rPr>
          <w:rFonts w:ascii="Book Antiqua" w:hAnsi="Book Antiqua"/>
          <w:b/>
          <w:bCs/>
          <w:color w:val="000000"/>
        </w:rPr>
        <w:t>HASIL DAN PEMBAHASAN</w:t>
      </w:r>
    </w:p>
    <w:p w:rsidR="00A34A4E" w:rsidRDefault="00D11FFF" w:rsidP="00A34A4E">
      <w:pPr>
        <w:ind w:firstLine="709"/>
        <w:jc w:val="both"/>
        <w:rPr>
          <w:rFonts w:ascii="Book Antiqua" w:hAnsi="Book Antiqua"/>
        </w:rPr>
      </w:pPr>
      <w:r w:rsidRPr="00511269">
        <w:rPr>
          <w:rFonts w:ascii="Book Antiqua" w:hAnsi="Book Antiqua"/>
        </w:rPr>
        <w:t xml:space="preserve">Dalam temuan khusus data ditampilkan sebelum dan sesudah implementasi pendidikan karakter, sebagaimana terlihat dalam tabel berikut: </w:t>
      </w:r>
    </w:p>
    <w:p w:rsidR="00A34A4E" w:rsidRDefault="00A34A4E" w:rsidP="00A34A4E">
      <w:pPr>
        <w:ind w:firstLine="709"/>
        <w:rPr>
          <w:rFonts w:ascii="Book Antiqua" w:hAnsi="Book Antiqua"/>
        </w:rPr>
      </w:pPr>
    </w:p>
    <w:p w:rsidR="00D11FFF" w:rsidRPr="00511269" w:rsidRDefault="00D11FFF" w:rsidP="00A34A4E">
      <w:pPr>
        <w:jc w:val="center"/>
        <w:rPr>
          <w:rFonts w:ascii="Book Antiqua" w:hAnsi="Book Antiqua"/>
        </w:rPr>
      </w:pPr>
      <w:r w:rsidRPr="00511269">
        <w:rPr>
          <w:rFonts w:ascii="Book Antiqua" w:hAnsi="Book Antiqua"/>
        </w:rPr>
        <w:t>Data Siswa Sebelum Implementasi Pendidikan Karakter</w:t>
      </w:r>
    </w:p>
    <w:p w:rsidR="00D11FFF" w:rsidRPr="00511269" w:rsidRDefault="00D11FFF" w:rsidP="00A34A4E">
      <w:pPr>
        <w:pStyle w:val="ListParagraph"/>
        <w:ind w:left="0"/>
        <w:jc w:val="center"/>
        <w:rPr>
          <w:rFonts w:ascii="Book Antiqua" w:hAnsi="Book Antiqua"/>
          <w:b/>
        </w:rPr>
      </w:pPr>
      <w:r w:rsidRPr="00511269">
        <w:rPr>
          <w:rFonts w:ascii="Book Antiqua" w:hAnsi="Book Antiqua"/>
          <w:b/>
        </w:rPr>
        <w:t>T</w:t>
      </w:r>
      <w:r w:rsidR="009670C1" w:rsidRPr="00511269">
        <w:rPr>
          <w:rFonts w:ascii="Book Antiqua" w:hAnsi="Book Antiqua"/>
          <w:b/>
        </w:rPr>
        <w:t>abel 1</w:t>
      </w:r>
    </w:p>
    <w:p w:rsidR="00D11FFF" w:rsidRPr="00A34A4E" w:rsidRDefault="00D11FFF" w:rsidP="00A34A4E">
      <w:pPr>
        <w:pStyle w:val="ListParagraph"/>
        <w:ind w:left="0"/>
        <w:jc w:val="center"/>
        <w:rPr>
          <w:rFonts w:ascii="Book Antiqua" w:hAnsi="Book Antiqua"/>
        </w:rPr>
      </w:pPr>
      <w:r w:rsidRPr="00511269">
        <w:rPr>
          <w:rFonts w:ascii="Book Antiqua" w:hAnsi="Book Antiqua"/>
        </w:rPr>
        <w:t>Sebelum Implementasi Pendidikan Karakter</w:t>
      </w: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977"/>
      </w:tblGrid>
      <w:tr w:rsidR="00D11FFF" w:rsidRPr="00511269" w:rsidTr="0058126C">
        <w:tc>
          <w:tcPr>
            <w:tcW w:w="2268" w:type="dxa"/>
          </w:tcPr>
          <w:p w:rsidR="00D11FFF" w:rsidRPr="00511269" w:rsidRDefault="00D11FFF" w:rsidP="009670C1">
            <w:pPr>
              <w:pStyle w:val="ListParagraph"/>
              <w:ind w:left="0" w:firstLine="709"/>
              <w:jc w:val="center"/>
              <w:rPr>
                <w:rFonts w:ascii="Book Antiqua" w:hAnsi="Book Antiqua"/>
                <w:b/>
              </w:rPr>
            </w:pPr>
            <w:r w:rsidRPr="00511269">
              <w:rPr>
                <w:rFonts w:ascii="Book Antiqua" w:hAnsi="Book Antiqua"/>
                <w:b/>
              </w:rPr>
              <w:t>Minat</w:t>
            </w:r>
          </w:p>
        </w:tc>
        <w:tc>
          <w:tcPr>
            <w:tcW w:w="1984" w:type="dxa"/>
          </w:tcPr>
          <w:p w:rsidR="00D11FFF" w:rsidRPr="00511269" w:rsidRDefault="00D11FFF" w:rsidP="009670C1">
            <w:pPr>
              <w:pStyle w:val="ListParagraph"/>
              <w:ind w:left="0" w:firstLine="709"/>
              <w:jc w:val="center"/>
              <w:rPr>
                <w:rFonts w:ascii="Book Antiqua" w:hAnsi="Book Antiqua"/>
                <w:b/>
              </w:rPr>
            </w:pPr>
            <w:r w:rsidRPr="00511269">
              <w:rPr>
                <w:rFonts w:ascii="Book Antiqua" w:hAnsi="Book Antiqua"/>
                <w:b/>
              </w:rPr>
              <w:t>Sikap</w:t>
            </w:r>
          </w:p>
        </w:tc>
        <w:tc>
          <w:tcPr>
            <w:tcW w:w="2977" w:type="dxa"/>
          </w:tcPr>
          <w:p w:rsidR="00D11FFF" w:rsidRPr="00511269" w:rsidRDefault="00D11FFF" w:rsidP="009670C1">
            <w:pPr>
              <w:pStyle w:val="ListParagraph"/>
              <w:ind w:left="0" w:firstLine="709"/>
              <w:jc w:val="center"/>
              <w:rPr>
                <w:rFonts w:ascii="Book Antiqua" w:hAnsi="Book Antiqua"/>
                <w:b/>
              </w:rPr>
            </w:pPr>
            <w:r w:rsidRPr="00511269">
              <w:rPr>
                <w:rFonts w:ascii="Book Antiqua" w:hAnsi="Book Antiqua"/>
                <w:b/>
              </w:rPr>
              <w:t>Perilaku</w:t>
            </w:r>
          </w:p>
        </w:tc>
      </w:tr>
      <w:tr w:rsidR="00D11FFF" w:rsidRPr="00511269" w:rsidTr="0058126C">
        <w:tc>
          <w:tcPr>
            <w:tcW w:w="2268" w:type="dxa"/>
          </w:tcPr>
          <w:p w:rsidR="00D11FFF" w:rsidRPr="00511269" w:rsidRDefault="00D11FFF" w:rsidP="00511269">
            <w:pPr>
              <w:pStyle w:val="ListParagraph"/>
              <w:ind w:left="0"/>
              <w:jc w:val="both"/>
              <w:rPr>
                <w:rFonts w:ascii="Book Antiqua" w:hAnsi="Book Antiqua"/>
              </w:rPr>
            </w:pPr>
            <w:r w:rsidRPr="00511269">
              <w:rPr>
                <w:rFonts w:ascii="Book Antiqua" w:hAnsi="Book Antiqua"/>
              </w:rPr>
              <w:t>Minat belajar rendah</w:t>
            </w:r>
          </w:p>
          <w:p w:rsidR="00D11FFF" w:rsidRPr="00511269" w:rsidRDefault="00D11FFF" w:rsidP="00511269">
            <w:pPr>
              <w:pStyle w:val="ListParagraph"/>
              <w:ind w:left="0"/>
              <w:jc w:val="both"/>
              <w:rPr>
                <w:rFonts w:ascii="Book Antiqua" w:hAnsi="Book Antiqua"/>
              </w:rPr>
            </w:pPr>
            <w:r w:rsidRPr="00511269">
              <w:rPr>
                <w:rFonts w:ascii="Book Antiqua" w:hAnsi="Book Antiqua"/>
              </w:rPr>
              <w:t>Perpustakaan sepi</w:t>
            </w:r>
          </w:p>
          <w:p w:rsidR="00D11FFF" w:rsidRPr="00511269" w:rsidRDefault="00D11FFF" w:rsidP="00511269">
            <w:pPr>
              <w:pStyle w:val="ListParagraph"/>
              <w:ind w:left="0"/>
              <w:jc w:val="both"/>
              <w:rPr>
                <w:rFonts w:ascii="Book Antiqua" w:hAnsi="Book Antiqua"/>
              </w:rPr>
            </w:pPr>
            <w:r w:rsidRPr="00511269">
              <w:rPr>
                <w:rFonts w:ascii="Book Antiqua" w:hAnsi="Book Antiqua"/>
              </w:rPr>
              <w:t>Tidak disiplin</w:t>
            </w:r>
          </w:p>
        </w:tc>
        <w:tc>
          <w:tcPr>
            <w:tcW w:w="1984" w:type="dxa"/>
          </w:tcPr>
          <w:p w:rsidR="00D11FFF" w:rsidRPr="00511269" w:rsidRDefault="00D11FFF" w:rsidP="00511269">
            <w:pPr>
              <w:pStyle w:val="ListParagraph"/>
              <w:ind w:left="0"/>
              <w:jc w:val="both"/>
              <w:rPr>
                <w:rFonts w:ascii="Book Antiqua" w:hAnsi="Book Antiqua"/>
              </w:rPr>
            </w:pPr>
            <w:r w:rsidRPr="00511269">
              <w:rPr>
                <w:rFonts w:ascii="Book Antiqua" w:hAnsi="Book Antiqua"/>
              </w:rPr>
              <w:t>Tidak siap belajar</w:t>
            </w:r>
          </w:p>
          <w:p w:rsidR="00D11FFF" w:rsidRPr="00511269" w:rsidRDefault="00D11FFF" w:rsidP="00511269">
            <w:pPr>
              <w:pStyle w:val="ListParagraph"/>
              <w:ind w:left="0"/>
              <w:jc w:val="both"/>
              <w:rPr>
                <w:rFonts w:ascii="Book Antiqua" w:hAnsi="Book Antiqua"/>
              </w:rPr>
            </w:pPr>
            <w:r w:rsidRPr="00511269">
              <w:rPr>
                <w:rFonts w:ascii="Book Antiqua" w:hAnsi="Book Antiqua"/>
              </w:rPr>
              <w:t>Terlambat datang</w:t>
            </w:r>
          </w:p>
          <w:p w:rsidR="00D11FFF" w:rsidRPr="00511269" w:rsidRDefault="00D11FFF" w:rsidP="00511269">
            <w:pPr>
              <w:pStyle w:val="ListParagraph"/>
              <w:ind w:left="0"/>
              <w:jc w:val="both"/>
              <w:rPr>
                <w:rFonts w:ascii="Book Antiqua" w:hAnsi="Book Antiqua"/>
              </w:rPr>
            </w:pPr>
            <w:r w:rsidRPr="00511269">
              <w:rPr>
                <w:rFonts w:ascii="Book Antiqua" w:hAnsi="Book Antiqua"/>
              </w:rPr>
              <w:t>Perlengkapan belajar kurang</w:t>
            </w:r>
          </w:p>
        </w:tc>
        <w:tc>
          <w:tcPr>
            <w:tcW w:w="2977" w:type="dxa"/>
          </w:tcPr>
          <w:p w:rsidR="00D11FFF" w:rsidRPr="00511269" w:rsidRDefault="00D11FFF" w:rsidP="00511269">
            <w:pPr>
              <w:pStyle w:val="ListParagraph"/>
              <w:ind w:left="0"/>
              <w:jc w:val="both"/>
              <w:rPr>
                <w:rFonts w:ascii="Book Antiqua" w:hAnsi="Book Antiqua"/>
              </w:rPr>
            </w:pPr>
            <w:r w:rsidRPr="00511269">
              <w:rPr>
                <w:rFonts w:ascii="Book Antiqua" w:hAnsi="Book Antiqua"/>
              </w:rPr>
              <w:t>Belum mencerminkan perilaku yang baik.</w:t>
            </w:r>
          </w:p>
          <w:p w:rsidR="00D11FFF" w:rsidRPr="00511269" w:rsidRDefault="00D11FFF" w:rsidP="00511269">
            <w:pPr>
              <w:pStyle w:val="ListParagraph"/>
              <w:ind w:left="0"/>
              <w:jc w:val="both"/>
              <w:rPr>
                <w:rFonts w:ascii="Book Antiqua" w:hAnsi="Book Antiqua"/>
              </w:rPr>
            </w:pPr>
            <w:r w:rsidRPr="00511269">
              <w:rPr>
                <w:rFonts w:ascii="Book Antiqua" w:hAnsi="Book Antiqua"/>
              </w:rPr>
              <w:t>Kurang hormat terhadap pendidik, bertengkar</w:t>
            </w:r>
          </w:p>
        </w:tc>
      </w:tr>
    </w:tbl>
    <w:p w:rsidR="00D11FFF" w:rsidRPr="00511269" w:rsidRDefault="00D11FFF" w:rsidP="009670C1">
      <w:pPr>
        <w:pStyle w:val="ListParagraph"/>
        <w:ind w:left="0" w:firstLine="709"/>
        <w:jc w:val="both"/>
        <w:rPr>
          <w:rFonts w:ascii="Book Antiqua" w:hAnsi="Book Antiqua"/>
        </w:rPr>
      </w:pPr>
    </w:p>
    <w:p w:rsidR="00D11FFF" w:rsidRPr="00A34A4E" w:rsidRDefault="00D11FFF" w:rsidP="00A34A4E">
      <w:pPr>
        <w:ind w:firstLine="284"/>
        <w:jc w:val="center"/>
        <w:rPr>
          <w:rFonts w:ascii="Book Antiqua" w:hAnsi="Book Antiqua"/>
        </w:rPr>
      </w:pPr>
      <w:r w:rsidRPr="00A34A4E">
        <w:rPr>
          <w:rFonts w:ascii="Book Antiqua" w:hAnsi="Book Antiqua"/>
        </w:rPr>
        <w:t>Data siswa sesudah implementasi pendidikan karakter</w:t>
      </w:r>
    </w:p>
    <w:p w:rsidR="00D11FFF" w:rsidRPr="00511269" w:rsidRDefault="00DD7E65" w:rsidP="00A34A4E">
      <w:pPr>
        <w:ind w:firstLine="284"/>
        <w:jc w:val="center"/>
        <w:rPr>
          <w:rFonts w:ascii="Book Antiqua" w:hAnsi="Book Antiqua"/>
          <w:b/>
        </w:rPr>
      </w:pPr>
      <w:r w:rsidRPr="00511269">
        <w:rPr>
          <w:rFonts w:ascii="Book Antiqua" w:hAnsi="Book Antiqua"/>
          <w:b/>
        </w:rPr>
        <w:t>Tabel 2</w:t>
      </w:r>
    </w:p>
    <w:p w:rsidR="00D11FFF" w:rsidRPr="00511269" w:rsidRDefault="00D11FFF" w:rsidP="00A34A4E">
      <w:pPr>
        <w:ind w:firstLine="284"/>
        <w:jc w:val="center"/>
        <w:rPr>
          <w:rFonts w:ascii="Book Antiqua" w:hAnsi="Book Antiqua"/>
        </w:rPr>
      </w:pPr>
      <w:r w:rsidRPr="00511269">
        <w:rPr>
          <w:rFonts w:ascii="Book Antiqua" w:hAnsi="Book Antiqua"/>
        </w:rPr>
        <w:t>Se</w:t>
      </w:r>
      <w:r w:rsidR="00DD7E65" w:rsidRPr="00511269">
        <w:rPr>
          <w:rFonts w:ascii="Book Antiqua" w:hAnsi="Book Antiqua"/>
        </w:rPr>
        <w:t>sudah</w:t>
      </w:r>
      <w:r w:rsidRPr="00511269">
        <w:rPr>
          <w:rFonts w:ascii="Book Antiqua" w:hAnsi="Book Antiqua"/>
        </w:rPr>
        <w:t xml:space="preserve"> Implementasi Pendidikan Karakter</w:t>
      </w:r>
    </w:p>
    <w:p w:rsidR="00D11FFF" w:rsidRPr="00511269" w:rsidRDefault="00D11FFF" w:rsidP="009670C1">
      <w:pPr>
        <w:ind w:firstLine="709"/>
        <w:jc w:val="center"/>
        <w:rPr>
          <w:rFonts w:ascii="Book Antiqua" w:hAnsi="Book Antiqua"/>
        </w:rPr>
      </w:pP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2977"/>
      </w:tblGrid>
      <w:tr w:rsidR="00D11FFF" w:rsidRPr="00511269" w:rsidTr="0058126C">
        <w:tc>
          <w:tcPr>
            <w:tcW w:w="2268" w:type="dxa"/>
          </w:tcPr>
          <w:p w:rsidR="00D11FFF" w:rsidRPr="00511269" w:rsidRDefault="00D11FFF" w:rsidP="002067A2">
            <w:pPr>
              <w:pStyle w:val="ListParagraph"/>
              <w:ind w:left="0"/>
              <w:jc w:val="center"/>
              <w:rPr>
                <w:rFonts w:ascii="Book Antiqua" w:hAnsi="Book Antiqua"/>
                <w:b/>
              </w:rPr>
            </w:pPr>
            <w:r w:rsidRPr="00511269">
              <w:rPr>
                <w:rFonts w:ascii="Book Antiqua" w:hAnsi="Book Antiqua"/>
                <w:b/>
              </w:rPr>
              <w:t>Minat</w:t>
            </w:r>
          </w:p>
        </w:tc>
        <w:tc>
          <w:tcPr>
            <w:tcW w:w="1984" w:type="dxa"/>
          </w:tcPr>
          <w:p w:rsidR="00D11FFF" w:rsidRPr="00511269" w:rsidRDefault="00D11FFF" w:rsidP="002067A2">
            <w:pPr>
              <w:pStyle w:val="ListParagraph"/>
              <w:ind w:left="0"/>
              <w:jc w:val="center"/>
              <w:rPr>
                <w:rFonts w:ascii="Book Antiqua" w:hAnsi="Book Antiqua"/>
                <w:b/>
              </w:rPr>
            </w:pPr>
            <w:r w:rsidRPr="00511269">
              <w:rPr>
                <w:rFonts w:ascii="Book Antiqua" w:hAnsi="Book Antiqua"/>
                <w:b/>
              </w:rPr>
              <w:t>Sikap</w:t>
            </w:r>
          </w:p>
        </w:tc>
        <w:tc>
          <w:tcPr>
            <w:tcW w:w="2977" w:type="dxa"/>
          </w:tcPr>
          <w:p w:rsidR="00D11FFF" w:rsidRPr="00511269" w:rsidRDefault="00D11FFF" w:rsidP="002067A2">
            <w:pPr>
              <w:pStyle w:val="ListParagraph"/>
              <w:ind w:left="0"/>
              <w:jc w:val="center"/>
              <w:rPr>
                <w:rFonts w:ascii="Book Antiqua" w:hAnsi="Book Antiqua"/>
                <w:b/>
              </w:rPr>
            </w:pPr>
            <w:r w:rsidRPr="00511269">
              <w:rPr>
                <w:rFonts w:ascii="Book Antiqua" w:hAnsi="Book Antiqua"/>
                <w:b/>
              </w:rPr>
              <w:t>Perilaku positif</w:t>
            </w:r>
          </w:p>
        </w:tc>
      </w:tr>
      <w:tr w:rsidR="00D11FFF" w:rsidRPr="00511269" w:rsidTr="0058126C">
        <w:tc>
          <w:tcPr>
            <w:tcW w:w="2268" w:type="dxa"/>
          </w:tcPr>
          <w:p w:rsidR="00D11FFF" w:rsidRPr="00511269" w:rsidRDefault="00D11FFF" w:rsidP="00DD7E65">
            <w:pPr>
              <w:pStyle w:val="ListParagraph"/>
              <w:ind w:left="0"/>
              <w:jc w:val="both"/>
              <w:rPr>
                <w:rFonts w:ascii="Book Antiqua" w:hAnsi="Book Antiqua"/>
              </w:rPr>
            </w:pPr>
            <w:r w:rsidRPr="00511269">
              <w:rPr>
                <w:rFonts w:ascii="Book Antiqua" w:hAnsi="Book Antiqua"/>
              </w:rPr>
              <w:lastRenderedPageBreak/>
              <w:t>Ada minat belajar</w:t>
            </w:r>
          </w:p>
          <w:p w:rsidR="00D11FFF" w:rsidRPr="00511269" w:rsidRDefault="00D11FFF" w:rsidP="00DD7E65">
            <w:pPr>
              <w:pStyle w:val="ListParagraph"/>
              <w:ind w:left="0"/>
              <w:jc w:val="both"/>
              <w:rPr>
                <w:rFonts w:ascii="Book Antiqua" w:hAnsi="Book Antiqua"/>
              </w:rPr>
            </w:pPr>
            <w:r w:rsidRPr="00511269">
              <w:rPr>
                <w:rFonts w:ascii="Book Antiqua" w:hAnsi="Book Antiqua"/>
              </w:rPr>
              <w:t>Perpustakaan ramai</w:t>
            </w:r>
          </w:p>
          <w:p w:rsidR="00D11FFF" w:rsidRPr="00511269" w:rsidRDefault="00D11FFF" w:rsidP="00DD7E65">
            <w:pPr>
              <w:pStyle w:val="ListParagraph"/>
              <w:ind w:left="0"/>
              <w:jc w:val="both"/>
              <w:rPr>
                <w:rFonts w:ascii="Book Antiqua" w:hAnsi="Book Antiqua"/>
              </w:rPr>
            </w:pPr>
            <w:r w:rsidRPr="00511269">
              <w:rPr>
                <w:rFonts w:ascii="Book Antiqua" w:hAnsi="Book Antiqua"/>
              </w:rPr>
              <w:t>Disiplin</w:t>
            </w:r>
          </w:p>
        </w:tc>
        <w:tc>
          <w:tcPr>
            <w:tcW w:w="1984" w:type="dxa"/>
          </w:tcPr>
          <w:p w:rsidR="00D11FFF" w:rsidRPr="00511269" w:rsidRDefault="00D11FFF" w:rsidP="00DD7E65">
            <w:pPr>
              <w:pStyle w:val="ListParagraph"/>
              <w:ind w:left="0"/>
              <w:jc w:val="both"/>
              <w:rPr>
                <w:rFonts w:ascii="Book Antiqua" w:hAnsi="Book Antiqua"/>
              </w:rPr>
            </w:pPr>
            <w:r w:rsidRPr="00511269">
              <w:rPr>
                <w:rFonts w:ascii="Book Antiqua" w:hAnsi="Book Antiqua"/>
              </w:rPr>
              <w:t>Selalu siap belajar</w:t>
            </w:r>
          </w:p>
          <w:p w:rsidR="00D11FFF" w:rsidRPr="00511269" w:rsidRDefault="00D11FFF" w:rsidP="00DD7E65">
            <w:pPr>
              <w:pStyle w:val="ListParagraph"/>
              <w:ind w:left="0"/>
              <w:jc w:val="both"/>
              <w:rPr>
                <w:rFonts w:ascii="Book Antiqua" w:hAnsi="Book Antiqua"/>
              </w:rPr>
            </w:pPr>
            <w:r w:rsidRPr="00511269">
              <w:rPr>
                <w:rFonts w:ascii="Book Antiqua" w:hAnsi="Book Antiqua"/>
              </w:rPr>
              <w:t>Datang lebih awal</w:t>
            </w:r>
          </w:p>
          <w:p w:rsidR="00D11FFF" w:rsidRPr="00511269" w:rsidRDefault="00D11FFF" w:rsidP="00DD7E65">
            <w:pPr>
              <w:pStyle w:val="ListParagraph"/>
              <w:ind w:left="0"/>
              <w:jc w:val="both"/>
              <w:rPr>
                <w:rFonts w:ascii="Book Antiqua" w:hAnsi="Book Antiqua"/>
              </w:rPr>
            </w:pPr>
            <w:r w:rsidRPr="00511269">
              <w:rPr>
                <w:rFonts w:ascii="Book Antiqua" w:hAnsi="Book Antiqua"/>
              </w:rPr>
              <w:t>Komunikatif</w:t>
            </w:r>
          </w:p>
        </w:tc>
        <w:tc>
          <w:tcPr>
            <w:tcW w:w="2977" w:type="dxa"/>
          </w:tcPr>
          <w:p w:rsidR="00D11FFF" w:rsidRPr="00511269" w:rsidRDefault="00D11FFF" w:rsidP="00DD7E65">
            <w:pPr>
              <w:pStyle w:val="ListParagraph"/>
              <w:ind w:left="0"/>
              <w:jc w:val="both"/>
              <w:rPr>
                <w:rFonts w:ascii="Book Antiqua" w:hAnsi="Book Antiqua"/>
              </w:rPr>
            </w:pPr>
            <w:r w:rsidRPr="00511269">
              <w:rPr>
                <w:rFonts w:ascii="Book Antiqua" w:hAnsi="Book Antiqua"/>
              </w:rPr>
              <w:t>Menunjukkan tingkah laku/pribadi yang baik</w:t>
            </w:r>
          </w:p>
          <w:p w:rsidR="00D11FFF" w:rsidRPr="00511269" w:rsidRDefault="00D11FFF" w:rsidP="00DD7E65">
            <w:pPr>
              <w:pStyle w:val="ListParagraph"/>
              <w:ind w:left="0"/>
              <w:jc w:val="both"/>
              <w:rPr>
                <w:rFonts w:ascii="Book Antiqua" w:hAnsi="Book Antiqua"/>
              </w:rPr>
            </w:pPr>
            <w:r w:rsidRPr="00511269">
              <w:rPr>
                <w:rFonts w:ascii="Book Antiqua" w:hAnsi="Book Antiqua"/>
              </w:rPr>
              <w:t>Sopan santun, menghormati guru, dan sesama</w:t>
            </w:r>
          </w:p>
        </w:tc>
      </w:tr>
    </w:tbl>
    <w:p w:rsidR="00D11FFF" w:rsidRPr="00511269" w:rsidRDefault="00D11FFF" w:rsidP="009670C1">
      <w:pPr>
        <w:pStyle w:val="ListParagraph"/>
        <w:ind w:left="0" w:firstLine="709"/>
        <w:jc w:val="both"/>
        <w:rPr>
          <w:rFonts w:ascii="Book Antiqua" w:hAnsi="Book Antiqua"/>
        </w:rPr>
      </w:pPr>
    </w:p>
    <w:p w:rsidR="00D11FFF" w:rsidRPr="00511269" w:rsidRDefault="00D11FFF" w:rsidP="009670C1">
      <w:pPr>
        <w:ind w:firstLine="709"/>
        <w:jc w:val="both"/>
        <w:rPr>
          <w:rFonts w:ascii="Book Antiqua" w:hAnsi="Book Antiqua"/>
        </w:rPr>
      </w:pPr>
      <w:r w:rsidRPr="00511269">
        <w:rPr>
          <w:rFonts w:ascii="Book Antiqua" w:hAnsi="Book Antiqua"/>
        </w:rPr>
        <w:t>Berdasarkan hal di atas dapat dipahami bahwa adanya perbedaan yang hasil yang positif bagi peserta didik setelah dilaksanakan implementasi pendidikan karakter</w:t>
      </w:r>
    </w:p>
    <w:p w:rsidR="00D11FFF" w:rsidRPr="00511269" w:rsidRDefault="00D11FFF" w:rsidP="00DE7951">
      <w:pPr>
        <w:spacing w:after="120"/>
        <w:ind w:firstLine="709"/>
        <w:jc w:val="both"/>
        <w:rPr>
          <w:rFonts w:ascii="Book Antiqua" w:hAnsi="Book Antiqua"/>
        </w:rPr>
      </w:pPr>
      <w:r w:rsidRPr="00511269">
        <w:rPr>
          <w:rFonts w:ascii="Book Antiqua" w:hAnsi="Book Antiqua"/>
        </w:rPr>
        <w:t xml:space="preserve">Hal tersebut tidak terlepas dari panduan pengembangan kurikulum yang disusun antara lain agar dapat memberi kesempatan berfikir bagi peserta didik untuk: </w:t>
      </w:r>
      <w:r w:rsidRPr="00511269">
        <w:rPr>
          <w:rFonts w:ascii="Book Antiqua" w:hAnsi="Book Antiqua"/>
          <w:lang w:val="es-ES"/>
        </w:rPr>
        <w:t xml:space="preserve">Belajar untuk beriman dan bertaqwa kepada Tuhan Yang Maha Esa. </w:t>
      </w:r>
      <w:r w:rsidRPr="00511269">
        <w:rPr>
          <w:rFonts w:ascii="Book Antiqua" w:hAnsi="Book Antiqua"/>
        </w:rPr>
        <w:t>Belajar untuk memahami dan menghayati</w:t>
      </w:r>
      <w:r w:rsidR="00511269">
        <w:rPr>
          <w:rFonts w:ascii="Book Antiqua" w:hAnsi="Book Antiqua"/>
        </w:rPr>
        <w:t xml:space="preserve"> Islam. </w:t>
      </w:r>
      <w:r w:rsidRPr="00511269">
        <w:rPr>
          <w:rFonts w:ascii="Book Antiqua" w:hAnsi="Book Antiqua"/>
        </w:rPr>
        <w:t>Belajar untuk mampu melaksanakan dan berbuat secra efektif</w:t>
      </w:r>
      <w:r w:rsidR="00511269">
        <w:rPr>
          <w:rFonts w:ascii="Book Antiqua" w:hAnsi="Book Antiqua"/>
        </w:rPr>
        <w:t xml:space="preserve">. </w:t>
      </w:r>
      <w:r w:rsidRPr="00511269">
        <w:rPr>
          <w:rFonts w:ascii="Book Antiqua" w:hAnsi="Book Antiqua"/>
        </w:rPr>
        <w:t>Belajar untuk hidup bersama dan berguna untuk orang lain</w:t>
      </w:r>
      <w:r w:rsidR="00511269">
        <w:rPr>
          <w:rFonts w:ascii="Book Antiqua" w:hAnsi="Book Antiqua"/>
        </w:rPr>
        <w:t xml:space="preserve">. </w:t>
      </w:r>
      <w:r w:rsidRPr="00511269">
        <w:rPr>
          <w:rFonts w:ascii="Book Antiqua" w:hAnsi="Book Antiqua"/>
        </w:rPr>
        <w:t>Belajar untuk membangun dan menemukan jati diri melalui proses belajar aktif, kreatif, efektif dan menyenangkan.</w:t>
      </w:r>
      <w:r w:rsidRPr="00511269">
        <w:rPr>
          <w:rStyle w:val="FootnoteReference"/>
          <w:rFonts w:ascii="Book Antiqua" w:hAnsi="Book Antiqua"/>
        </w:rPr>
        <w:footnoteReference w:id="8"/>
      </w:r>
    </w:p>
    <w:p w:rsidR="003626EA" w:rsidRPr="007B10B6" w:rsidRDefault="003626EA" w:rsidP="00DE7951">
      <w:pPr>
        <w:spacing w:after="120"/>
        <w:ind w:firstLine="709"/>
        <w:jc w:val="both"/>
        <w:rPr>
          <w:rStyle w:val="apple-converted-space"/>
          <w:rFonts w:ascii="Book Antiqua" w:hAnsi="Book Antiqua"/>
          <w:shd w:val="clear" w:color="auto" w:fill="FFFFFF"/>
        </w:rPr>
      </w:pPr>
      <w:r w:rsidRPr="007B10B6">
        <w:rPr>
          <w:rFonts w:ascii="Book Antiqua" w:hAnsi="Book Antiqua"/>
        </w:rPr>
        <w:t>Penelitian</w:t>
      </w:r>
      <w:r w:rsidRPr="007B10B6">
        <w:rPr>
          <w:rStyle w:val="apple-converted-space"/>
          <w:rFonts w:ascii="Book Antiqua" w:hAnsi="Book Antiqua"/>
          <w:shd w:val="clear" w:color="auto" w:fill="FFFFFF"/>
        </w:rPr>
        <w:t xml:space="preserve"> menunjukkan bahwa implementasi pendidikan karakter dalam mengembangkan minat, sikap dan perilaku positif siswa di  </w:t>
      </w:r>
      <w:r w:rsidR="007A699D">
        <w:rPr>
          <w:rStyle w:val="apple-converted-space"/>
          <w:rFonts w:ascii="Book Antiqua" w:hAnsi="Book Antiqua"/>
          <w:shd w:val="clear" w:color="auto" w:fill="FFFFFF"/>
        </w:rPr>
        <w:t xml:space="preserve">SMP Negeri 1 Lempuing Jaya Kabupaten OKI </w:t>
      </w:r>
      <w:r w:rsidRPr="007B10B6">
        <w:rPr>
          <w:rStyle w:val="apple-converted-space"/>
          <w:rFonts w:ascii="Book Antiqua" w:hAnsi="Book Antiqua"/>
          <w:shd w:val="clear" w:color="auto" w:fill="FFFFFF"/>
        </w:rPr>
        <w:t xml:space="preserve"> terdapat tiga kompetensi utama yang wajib dimiliki oleh setiap guru, yakni: kompetensi dalam hal penyusunan rencana pembelajaran, kompetensi dalam  menjabarkan kurikulum dan kompetensi dalam  melakukan evaluasi. Evaluasi merupakan suatu proses menyediakan informasi yang dapat dijadikan sebagai pertimbangan untuk menentukan harga dan jasa (</w:t>
      </w:r>
      <w:r w:rsidRPr="007B10B6">
        <w:rPr>
          <w:rStyle w:val="apple-converted-space"/>
          <w:rFonts w:ascii="Book Antiqua" w:hAnsi="Book Antiqua"/>
          <w:i/>
          <w:iCs/>
          <w:shd w:val="clear" w:color="auto" w:fill="FFFFFF"/>
        </w:rPr>
        <w:t>the worth and merit</w:t>
      </w:r>
      <w:r w:rsidRPr="007B10B6">
        <w:rPr>
          <w:rStyle w:val="apple-converted-space"/>
          <w:rFonts w:ascii="Book Antiqua" w:hAnsi="Book Antiqua"/>
          <w:shd w:val="clear" w:color="auto" w:fill="FFFFFF"/>
        </w:rPr>
        <w:t>)  dan tujuan yang dicapai, desain, implementasi dan dampak untuk membantu membuat keputusan, membantu pertanggungjawaban dan meningkatkan pemahaman terhadap fenomena.. Inti dari evaluasi adalah penyediaan informasi yang dapat dijadikan sebagai bahan petrimbangan dalam mengambil keputusan.</w:t>
      </w:r>
      <w:r w:rsidRPr="007B10B6">
        <w:rPr>
          <w:rStyle w:val="FootnoteReference"/>
          <w:rFonts w:ascii="Book Antiqua" w:hAnsi="Book Antiqua"/>
          <w:shd w:val="clear" w:color="auto" w:fill="FFFFFF"/>
        </w:rPr>
        <w:footnoteReference w:id="9"/>
      </w:r>
    </w:p>
    <w:p w:rsidR="003626EA" w:rsidRPr="007B10B6" w:rsidRDefault="003626EA" w:rsidP="001A1D0B">
      <w:pPr>
        <w:spacing w:after="120"/>
        <w:ind w:firstLine="709"/>
        <w:jc w:val="both"/>
        <w:rPr>
          <w:rStyle w:val="apple-converted-space"/>
          <w:rFonts w:ascii="Book Antiqua" w:hAnsi="Book Antiqua"/>
        </w:rPr>
      </w:pPr>
      <w:r w:rsidRPr="007B10B6">
        <w:rPr>
          <w:rStyle w:val="apple-converted-space"/>
          <w:rFonts w:ascii="Book Antiqua" w:hAnsi="Book Antiqua"/>
        </w:rPr>
        <w:t xml:space="preserve">Implementasi pendidikan karakter dalam mengembangkan minat, sikap dan perilaku positif siswa di  </w:t>
      </w:r>
      <w:r w:rsidR="007A699D">
        <w:rPr>
          <w:rStyle w:val="apple-converted-space"/>
          <w:rFonts w:ascii="Book Antiqua" w:hAnsi="Book Antiqua"/>
        </w:rPr>
        <w:t xml:space="preserve">SMP Negeri 1 Lempuing Jaya Kabupaten OKI </w:t>
      </w:r>
      <w:r w:rsidRPr="007B10B6">
        <w:rPr>
          <w:rStyle w:val="apple-converted-space"/>
          <w:rFonts w:ascii="Book Antiqua" w:hAnsi="Book Antiqua"/>
        </w:rPr>
        <w:t xml:space="preserve"> juga menggunakan langkah-langkah seperti; penetapan SKL, materi pokok, penetapan KKM, perumusan indikator keberhasilan dan pengembangan pengalaman belajar dirumuskan dengan mengacu kepada standar yang telah ditetapkan oleh pemerintah dan disesuaikan dengan kondisi yang ada di </w:t>
      </w:r>
      <w:r w:rsidR="007A699D">
        <w:rPr>
          <w:rFonts w:ascii="Book Antiqua" w:hAnsi="Book Antiqua"/>
          <w:shd w:val="clear" w:color="auto" w:fill="FFFFFF"/>
        </w:rPr>
        <w:t xml:space="preserve">SMP Negeri 1 Lempuing Jaya Kabupaten OKI </w:t>
      </w:r>
      <w:r w:rsidRPr="007B10B6">
        <w:rPr>
          <w:rFonts w:ascii="Book Antiqua" w:hAnsi="Book Antiqua"/>
          <w:shd w:val="clear" w:color="auto" w:fill="FFFFFF"/>
        </w:rPr>
        <w:t xml:space="preserve"> </w:t>
      </w:r>
      <w:r w:rsidRPr="007B10B6">
        <w:rPr>
          <w:rStyle w:val="apple-converted-space"/>
          <w:rFonts w:ascii="Book Antiqua" w:hAnsi="Book Antiqua"/>
        </w:rPr>
        <w:t xml:space="preserve">. Hal tersebut sesuai dengan implementasi kurikulum bahwa usaha merealisasikan ide, konsep, dan nilai-nilai yang terkandung dalam kurikulum tertulis menjadi kenyataan. Untuk merealisasikan hal itu bagi guru diperlukan  untuk senantiasa berupaya meningkat -kan kompetensi, dengan cara; (1) meluruskan niat, (2) jangan berhenti belajar, (3) Membuat target dan mengevaluasi (4) fokus pada kelebihan </w:t>
      </w:r>
      <w:r w:rsidRPr="007B10B6">
        <w:rPr>
          <w:rStyle w:val="apple-converted-space"/>
          <w:rFonts w:ascii="Book Antiqua" w:hAnsi="Book Antiqua"/>
        </w:rPr>
        <w:lastRenderedPageBreak/>
        <w:t>(5) Tidak membawa masalah dari rumah (6) cerdas memanfaatkan waktu (7) berkeyakinan untuk berhasil.</w:t>
      </w:r>
      <w:r w:rsidRPr="007B10B6">
        <w:rPr>
          <w:rStyle w:val="FootnoteReference"/>
          <w:rFonts w:ascii="Book Antiqua" w:hAnsi="Book Antiqua"/>
        </w:rPr>
        <w:footnoteReference w:id="10"/>
      </w:r>
    </w:p>
    <w:p w:rsidR="003626EA" w:rsidRPr="00F97AE8" w:rsidRDefault="003626EA" w:rsidP="00F97AE8">
      <w:pPr>
        <w:spacing w:after="120"/>
        <w:jc w:val="both"/>
        <w:rPr>
          <w:rStyle w:val="Strong"/>
          <w:rFonts w:ascii="Book Antiqua" w:hAnsi="Book Antiqua"/>
        </w:rPr>
      </w:pPr>
      <w:r w:rsidRPr="00F97AE8">
        <w:rPr>
          <w:rStyle w:val="apple-converted-space"/>
          <w:rFonts w:ascii="Book Antiqua" w:hAnsi="Book Antiqua"/>
          <w:b/>
          <w:shd w:val="clear" w:color="auto" w:fill="FFFFFF"/>
        </w:rPr>
        <w:t>Kendala</w:t>
      </w:r>
      <w:r w:rsidRPr="00F97AE8">
        <w:rPr>
          <w:rStyle w:val="Strong"/>
          <w:rFonts w:ascii="Book Antiqua" w:hAnsi="Book Antiqua"/>
          <w:b w:val="0"/>
        </w:rPr>
        <w:t>-</w:t>
      </w:r>
      <w:r w:rsidRPr="00F97AE8">
        <w:rPr>
          <w:rStyle w:val="Strong"/>
          <w:rFonts w:ascii="Book Antiqua" w:hAnsi="Book Antiqua"/>
        </w:rPr>
        <w:t>kendala dalam pengembangan minat, sikap dan perilaku positif Siswa</w:t>
      </w:r>
    </w:p>
    <w:p w:rsidR="003626EA" w:rsidRPr="007B10B6" w:rsidRDefault="003626EA" w:rsidP="001A1D0B">
      <w:pPr>
        <w:spacing w:after="120"/>
        <w:ind w:firstLine="709"/>
        <w:jc w:val="both"/>
        <w:rPr>
          <w:rFonts w:ascii="Book Antiqua" w:hAnsi="Book Antiqua"/>
        </w:rPr>
      </w:pPr>
      <w:r w:rsidRPr="007B10B6">
        <w:rPr>
          <w:rStyle w:val="Strong"/>
          <w:rFonts w:ascii="Book Antiqua" w:hAnsi="Book Antiqua"/>
        </w:rPr>
        <w:tab/>
      </w:r>
      <w:r w:rsidRPr="007B10B6">
        <w:rPr>
          <w:rFonts w:ascii="Book Antiqua" w:hAnsi="Book Antiqua"/>
        </w:rPr>
        <w:t xml:space="preserve">Untuk </w:t>
      </w:r>
      <w:r w:rsidRPr="007B10B6">
        <w:rPr>
          <w:rStyle w:val="apple-converted-space"/>
          <w:rFonts w:ascii="Book Antiqua" w:hAnsi="Book Antiqua"/>
        </w:rPr>
        <w:t>pengembangan</w:t>
      </w:r>
      <w:r w:rsidRPr="007B10B6">
        <w:rPr>
          <w:rFonts w:ascii="Book Antiqua" w:hAnsi="Book Antiqua"/>
        </w:rPr>
        <w:t xml:space="preserve"> karakter pendidikan disekolah nilai–nilai pendidikan karakter perlu diseleksi sesuai dengan visi sekolah menjadi nilai utama dan nilai pendukung, dan diimplementasikan dengan kegiatan intra kurikuler dan extra kurikuler.</w:t>
      </w:r>
    </w:p>
    <w:p w:rsidR="003626EA" w:rsidRPr="007B10B6" w:rsidRDefault="003626EA" w:rsidP="001A1D0B">
      <w:pPr>
        <w:spacing w:after="120"/>
        <w:ind w:firstLine="709"/>
        <w:jc w:val="both"/>
        <w:rPr>
          <w:rFonts w:ascii="Book Antiqua" w:hAnsi="Book Antiqua"/>
        </w:rPr>
      </w:pPr>
      <w:r w:rsidRPr="007B10B6">
        <w:rPr>
          <w:rFonts w:ascii="Book Antiqua" w:hAnsi="Book Antiqua"/>
        </w:rPr>
        <w:tab/>
        <w:t xml:space="preserve">Penelitian </w:t>
      </w:r>
      <w:r w:rsidRPr="007B10B6">
        <w:rPr>
          <w:rStyle w:val="apple-converted-space"/>
          <w:rFonts w:ascii="Book Antiqua" w:hAnsi="Book Antiqua"/>
        </w:rPr>
        <w:t>menunjukan</w:t>
      </w:r>
      <w:r w:rsidRPr="007B10B6">
        <w:rPr>
          <w:rFonts w:ascii="Book Antiqua" w:hAnsi="Book Antiqua"/>
        </w:rPr>
        <w:t xml:space="preserve"> bahwa kendala-kendala dalam minat, sikap, dan prilaku positif siswa adalah kesadran masyarakat yang masih rendah terhadap hadirnya lembaga pendidikan yang bernuansa agama Islam (madrasah) kurangnya sumber belajar, buku–buku pendidikan, rendahnya motivasi dan kurangnya sarana keagamaan. </w:t>
      </w:r>
    </w:p>
    <w:p w:rsidR="003626EA" w:rsidRPr="007B10B6" w:rsidRDefault="003626EA" w:rsidP="001A1D0B">
      <w:pPr>
        <w:spacing w:after="120"/>
        <w:ind w:firstLine="709"/>
        <w:jc w:val="both"/>
        <w:rPr>
          <w:rFonts w:ascii="Book Antiqua" w:hAnsi="Book Antiqua"/>
        </w:rPr>
      </w:pPr>
      <w:r w:rsidRPr="007B10B6">
        <w:rPr>
          <w:rFonts w:ascii="Book Antiqua" w:hAnsi="Book Antiqua"/>
        </w:rPr>
        <w:tab/>
      </w:r>
      <w:r w:rsidRPr="007B10B6">
        <w:rPr>
          <w:rStyle w:val="apple-converted-space"/>
          <w:rFonts w:ascii="Book Antiqua" w:hAnsi="Book Antiqua"/>
        </w:rPr>
        <w:t>Temuan</w:t>
      </w:r>
      <w:r w:rsidRPr="007B10B6">
        <w:rPr>
          <w:rFonts w:ascii="Book Antiqua" w:hAnsi="Book Antiqua"/>
        </w:rPr>
        <w:t xml:space="preserve"> penelitian tersebut diformulasikan dari empat buah pernyataan ( P) sebagai berikut:</w:t>
      </w:r>
    </w:p>
    <w:p w:rsidR="003626EA" w:rsidRPr="007B10B6" w:rsidRDefault="003626EA" w:rsidP="001A1D0B">
      <w:pPr>
        <w:tabs>
          <w:tab w:val="left" w:pos="851"/>
          <w:tab w:val="left" w:pos="993"/>
        </w:tabs>
        <w:spacing w:after="120"/>
        <w:ind w:firstLine="709"/>
        <w:jc w:val="both"/>
        <w:rPr>
          <w:rFonts w:ascii="Book Antiqua" w:hAnsi="Book Antiqua"/>
        </w:rPr>
      </w:pPr>
      <w:r w:rsidRPr="007B10B6">
        <w:rPr>
          <w:rFonts w:ascii="Book Antiqua" w:hAnsi="Book Antiqua"/>
        </w:rPr>
        <w:t xml:space="preserve">P1 = Kendala yang paling menonjol dalam perkembangan peserta didik di  </w:t>
      </w:r>
      <w:r w:rsidR="007A699D">
        <w:rPr>
          <w:rFonts w:ascii="Book Antiqua" w:hAnsi="Book Antiqua"/>
        </w:rPr>
        <w:t xml:space="preserve">SMP Negeri 1 Lempuing Jaya Kabupaten OKI </w:t>
      </w:r>
      <w:r w:rsidRPr="007B10B6">
        <w:rPr>
          <w:rFonts w:ascii="Book Antiqua" w:hAnsi="Book Antiqua"/>
        </w:rPr>
        <w:t xml:space="preserve"> adalah faktor animo masyarakat atau peserta didik itu sendiri yang masih menganggap rendah pendidikan SMK.</w:t>
      </w:r>
    </w:p>
    <w:p w:rsidR="003626EA" w:rsidRPr="007B10B6" w:rsidRDefault="003626EA" w:rsidP="001A1D0B">
      <w:pPr>
        <w:tabs>
          <w:tab w:val="left" w:pos="851"/>
          <w:tab w:val="left" w:pos="993"/>
          <w:tab w:val="left" w:pos="1276"/>
        </w:tabs>
        <w:spacing w:after="120"/>
        <w:ind w:firstLine="709"/>
        <w:jc w:val="both"/>
        <w:rPr>
          <w:rFonts w:ascii="Book Antiqua" w:hAnsi="Book Antiqua"/>
        </w:rPr>
      </w:pPr>
      <w:r w:rsidRPr="007B10B6">
        <w:rPr>
          <w:rFonts w:ascii="Book Antiqua" w:hAnsi="Book Antiqua"/>
        </w:rPr>
        <w:t xml:space="preserve">P2 </w:t>
      </w:r>
      <w:r w:rsidRPr="007B10B6">
        <w:rPr>
          <w:rFonts w:ascii="Book Antiqua" w:hAnsi="Book Antiqua"/>
        </w:rPr>
        <w:tab/>
        <w:t>=</w:t>
      </w:r>
      <w:r w:rsidRPr="007B10B6">
        <w:rPr>
          <w:rFonts w:ascii="Book Antiqua" w:hAnsi="Book Antiqua"/>
        </w:rPr>
        <w:tab/>
        <w:t xml:space="preserve">Faktor penghambat implementasi pendidikan karakter dalam me -ngembangkan minat, sikap, dan perilaku positif siswa di  </w:t>
      </w:r>
      <w:r w:rsidR="007A699D">
        <w:rPr>
          <w:rFonts w:ascii="Book Antiqua" w:hAnsi="Book Antiqua"/>
        </w:rPr>
        <w:t xml:space="preserve">SMP Negeri 1 Lempuing Jaya Kabupaten OKI </w:t>
      </w:r>
      <w:r w:rsidRPr="007B10B6">
        <w:rPr>
          <w:rFonts w:ascii="Book Antiqua" w:hAnsi="Book Antiqua"/>
        </w:rPr>
        <w:t xml:space="preserve"> adalah keterbatasan sumber belajar, kurangnya buku-buku pendidikan.</w:t>
      </w:r>
    </w:p>
    <w:p w:rsidR="003626EA" w:rsidRPr="007B10B6" w:rsidRDefault="003626EA" w:rsidP="001A1D0B">
      <w:pPr>
        <w:spacing w:after="120"/>
        <w:ind w:firstLine="709"/>
        <w:jc w:val="both"/>
        <w:rPr>
          <w:rFonts w:ascii="Book Antiqua" w:hAnsi="Book Antiqua"/>
        </w:rPr>
      </w:pPr>
      <w:r w:rsidRPr="007B10B6">
        <w:rPr>
          <w:rFonts w:ascii="Book Antiqua" w:hAnsi="Book Antiqua"/>
        </w:rPr>
        <w:t>P3 = Dengan mengemukakan kisah–kisah inspiratif, diharapkan minat dan gairah para siswa dalam menuntut ilmu akan bertambah.</w:t>
      </w:r>
    </w:p>
    <w:p w:rsidR="003626EA" w:rsidRPr="007B10B6" w:rsidRDefault="003626EA" w:rsidP="001A1D0B">
      <w:pPr>
        <w:spacing w:after="120"/>
        <w:ind w:firstLine="709"/>
        <w:jc w:val="both"/>
        <w:rPr>
          <w:rFonts w:ascii="Book Antiqua" w:hAnsi="Book Antiqua"/>
        </w:rPr>
      </w:pPr>
      <w:r w:rsidRPr="007B10B6">
        <w:rPr>
          <w:rFonts w:ascii="Book Antiqua" w:hAnsi="Book Antiqua"/>
        </w:rPr>
        <w:t xml:space="preserve">P4 = Di  </w:t>
      </w:r>
      <w:r w:rsidR="007A699D">
        <w:rPr>
          <w:rFonts w:ascii="Book Antiqua" w:hAnsi="Book Antiqua"/>
        </w:rPr>
        <w:t xml:space="preserve">SMP Negeri 1 Lempuing Jaya Kabupaten OKI </w:t>
      </w:r>
      <w:r w:rsidRPr="007B10B6">
        <w:rPr>
          <w:rFonts w:ascii="Book Antiqua" w:hAnsi="Book Antiqua"/>
        </w:rPr>
        <w:t xml:space="preserve"> untuk sarana keagamaan masih kurang atau masih relatif minim.</w:t>
      </w:r>
    </w:p>
    <w:p w:rsidR="003626EA" w:rsidRPr="007B10B6" w:rsidRDefault="003626EA" w:rsidP="001A1D0B">
      <w:pPr>
        <w:spacing w:after="120"/>
        <w:ind w:firstLine="709"/>
        <w:jc w:val="both"/>
        <w:rPr>
          <w:rFonts w:ascii="Book Antiqua" w:hAnsi="Book Antiqua"/>
        </w:rPr>
      </w:pPr>
      <w:r w:rsidRPr="007B10B6">
        <w:rPr>
          <w:rFonts w:ascii="Book Antiqua" w:hAnsi="Book Antiqua"/>
        </w:rPr>
        <w:t xml:space="preserve">Dengan </w:t>
      </w:r>
      <w:r w:rsidRPr="007B10B6">
        <w:rPr>
          <w:rStyle w:val="apple-converted-space"/>
          <w:rFonts w:ascii="Book Antiqua" w:hAnsi="Book Antiqua"/>
        </w:rPr>
        <w:t>dukungan</w:t>
      </w:r>
      <w:r w:rsidRPr="007B10B6">
        <w:rPr>
          <w:rFonts w:ascii="Book Antiqua" w:hAnsi="Book Antiqua"/>
        </w:rPr>
        <w:t xml:space="preserve"> empat buah pernyataan selanjutnya temuan penelitian dapat dihipotesiskan bahwa: semakin banyak kendala-kendala dalam proses belajar mengajar maka semakin sulit dalam mengembangkan sikap, minat, dan perilaku positif siswa.</w:t>
      </w:r>
    </w:p>
    <w:p w:rsidR="003626EA" w:rsidRPr="00812847" w:rsidRDefault="003626EA" w:rsidP="00812847">
      <w:pPr>
        <w:spacing w:after="120"/>
        <w:jc w:val="both"/>
        <w:rPr>
          <w:rFonts w:ascii="Book Antiqua" w:hAnsi="Book Antiqua"/>
          <w:b/>
        </w:rPr>
      </w:pPr>
      <w:r w:rsidRPr="00812847">
        <w:rPr>
          <w:rStyle w:val="Strong"/>
          <w:rFonts w:ascii="Book Antiqua" w:hAnsi="Book Antiqua"/>
        </w:rPr>
        <w:t>Upaya</w:t>
      </w:r>
      <w:r w:rsidRPr="00812847">
        <w:rPr>
          <w:rFonts w:ascii="Book Antiqua" w:hAnsi="Book Antiqua"/>
        </w:rPr>
        <w:t>–</w:t>
      </w:r>
      <w:r w:rsidRPr="00812847">
        <w:rPr>
          <w:rFonts w:ascii="Book Antiqua" w:hAnsi="Book Antiqua"/>
          <w:b/>
        </w:rPr>
        <w:t>upaya dalam mengatasi kendala pengembangan minat, sikap, dan</w:t>
      </w:r>
      <w:r w:rsidRPr="00812847">
        <w:rPr>
          <w:rFonts w:ascii="Book Antiqua" w:hAnsi="Book Antiqua"/>
          <w:b/>
          <w:bCs/>
        </w:rPr>
        <w:t xml:space="preserve"> Perilaku Positif siswa</w:t>
      </w:r>
    </w:p>
    <w:p w:rsidR="003626EA" w:rsidRPr="007B10B6" w:rsidRDefault="003626EA" w:rsidP="001A1D0B">
      <w:pPr>
        <w:spacing w:after="120"/>
        <w:ind w:firstLine="709"/>
        <w:jc w:val="both"/>
        <w:rPr>
          <w:rFonts w:ascii="Book Antiqua" w:hAnsi="Book Antiqua"/>
        </w:rPr>
      </w:pPr>
      <w:r w:rsidRPr="007B10B6">
        <w:rPr>
          <w:rFonts w:ascii="Book Antiqua" w:hAnsi="Book Antiqua"/>
        </w:rPr>
        <w:tab/>
        <w:t xml:space="preserve">Agar </w:t>
      </w:r>
      <w:r w:rsidRPr="007B10B6">
        <w:rPr>
          <w:rStyle w:val="apple-converted-space"/>
          <w:rFonts w:ascii="Book Antiqua" w:hAnsi="Book Antiqua"/>
        </w:rPr>
        <w:t>pendidikan</w:t>
      </w:r>
      <w:r w:rsidRPr="007B10B6">
        <w:rPr>
          <w:rFonts w:ascii="Book Antiqua" w:hAnsi="Book Antiqua"/>
        </w:rPr>
        <w:t xml:space="preserve"> karakter dapat terwujud dengan baik dan dapat mengembangkan minat, sikap, danperilku positif siswa maka upaya – upaya yang dilakukan untuk mengatasi kendala–kendala tersebut antara lain: peningkatan kedisiplinan warga madrasah, penyediaan sarana dan prasarana </w:t>
      </w:r>
      <w:r w:rsidRPr="007B10B6">
        <w:rPr>
          <w:rFonts w:ascii="Book Antiqua" w:hAnsi="Book Antiqua"/>
        </w:rPr>
        <w:lastRenderedPageBreak/>
        <w:t>belajar, guru menggunakan berbagai metode untuk membangkitkan minat siswa dan pembangunan gedung untuk praktek keagamaan.</w:t>
      </w:r>
    </w:p>
    <w:p w:rsidR="003626EA" w:rsidRPr="007B10B6" w:rsidRDefault="003626EA" w:rsidP="001A1D0B">
      <w:pPr>
        <w:spacing w:after="120"/>
        <w:ind w:firstLine="709"/>
        <w:jc w:val="both"/>
        <w:rPr>
          <w:rFonts w:ascii="Book Antiqua" w:hAnsi="Book Antiqua"/>
        </w:rPr>
      </w:pPr>
      <w:r w:rsidRPr="007B10B6">
        <w:rPr>
          <w:rFonts w:ascii="Book Antiqua" w:hAnsi="Book Antiqua"/>
        </w:rPr>
        <w:tab/>
        <w:t xml:space="preserve">Temuan </w:t>
      </w:r>
      <w:r w:rsidRPr="007B10B6">
        <w:rPr>
          <w:rStyle w:val="apple-converted-space"/>
          <w:rFonts w:ascii="Book Antiqua" w:hAnsi="Book Antiqua"/>
        </w:rPr>
        <w:t>penelitian</w:t>
      </w:r>
      <w:r w:rsidRPr="007B10B6">
        <w:rPr>
          <w:rFonts w:ascii="Book Antiqua" w:hAnsi="Book Antiqua"/>
        </w:rPr>
        <w:t xml:space="preserve"> ini sejala</w:t>
      </w:r>
      <w:r w:rsidR="00B44A2A">
        <w:rPr>
          <w:rFonts w:ascii="Book Antiqua" w:hAnsi="Book Antiqua"/>
        </w:rPr>
        <w:t>n dengan pendapat Sarbiran ( 201</w:t>
      </w:r>
      <w:r w:rsidRPr="007B10B6">
        <w:rPr>
          <w:rFonts w:ascii="Book Antiqua" w:hAnsi="Book Antiqua"/>
        </w:rPr>
        <w:t xml:space="preserve">9 ) bahwa citra suatu pendidikan atau perusahaan sebagai organisasi sangat dipengaruhi oleh nilai- nilai kinerja manusia yang disiplin. Dan sesuai dengan pendapat </w:t>
      </w:r>
      <w:r w:rsidR="00B44A2A">
        <w:rPr>
          <w:rFonts w:ascii="Book Antiqua" w:hAnsi="Book Antiqua"/>
        </w:rPr>
        <w:t>Musfir bin Said Az Zahrani ( 201</w:t>
      </w:r>
      <w:r w:rsidRPr="007B10B6">
        <w:rPr>
          <w:rFonts w:ascii="Book Antiqua" w:hAnsi="Book Antiqua"/>
        </w:rPr>
        <w:t>5 ) yang menyebutkan metode–metode yang digunakan untuk membangkitkan minat siswa menuju pertumbuhan afektif, kognitif, dan psikomotor adalah dengan memunculkan motivasi dengan konsep reward and punishemen, memunculkan motivasi dengan kisah sukses para ambiya, sahabat, dan pemimpin danmemunculkan motivasi dengan kej</w:t>
      </w:r>
      <w:r w:rsidR="00B44A2A">
        <w:rPr>
          <w:rFonts w:ascii="Book Antiqua" w:hAnsi="Book Antiqua"/>
        </w:rPr>
        <w:t>adian penting, dan Barnawi (2017</w:t>
      </w:r>
      <w:r w:rsidRPr="007B10B6">
        <w:rPr>
          <w:rFonts w:ascii="Book Antiqua" w:hAnsi="Book Antiqua"/>
        </w:rPr>
        <w:t xml:space="preserve">) menyebutkan keberhasilan dunia pendidikan tidak akan terlepasdari peran sekolah masyarakat dan pememerintah. Dengan tujuan akhir adalah terwujudnya insan yang berilmu dan berkarakter. Karakter yang diharapkan tidak tercabut dari budaya asli Indonesia sebagai perwujudan </w:t>
      </w:r>
      <w:r w:rsidRPr="007B10B6">
        <w:rPr>
          <w:rFonts w:ascii="Book Antiqua" w:hAnsi="Book Antiqua"/>
          <w:i/>
          <w:iCs/>
        </w:rPr>
        <w:t>nasionalisme</w:t>
      </w:r>
      <w:r w:rsidRPr="007B10B6">
        <w:rPr>
          <w:rFonts w:ascii="Book Antiqua" w:hAnsi="Book Antiqua"/>
        </w:rPr>
        <w:t xml:space="preserve"> dan syarat muatan agama (</w:t>
      </w:r>
      <w:r w:rsidRPr="007B10B6">
        <w:rPr>
          <w:rFonts w:ascii="Book Antiqua" w:hAnsi="Book Antiqua"/>
          <w:i/>
          <w:iCs/>
        </w:rPr>
        <w:t>religious</w:t>
      </w:r>
      <w:r w:rsidRPr="007B10B6">
        <w:rPr>
          <w:rFonts w:ascii="Book Antiqua" w:hAnsi="Book Antiqua"/>
        </w:rPr>
        <w:t>).</w:t>
      </w:r>
    </w:p>
    <w:p w:rsidR="003626EA" w:rsidRPr="007B10B6" w:rsidRDefault="003626EA" w:rsidP="001A1D0B">
      <w:pPr>
        <w:spacing w:after="120"/>
        <w:ind w:firstLine="709"/>
        <w:jc w:val="both"/>
        <w:rPr>
          <w:rFonts w:ascii="Book Antiqua" w:hAnsi="Book Antiqua"/>
          <w:shd w:val="clear" w:color="auto" w:fill="FFFFFF"/>
        </w:rPr>
      </w:pPr>
      <w:r w:rsidRPr="007B10B6">
        <w:rPr>
          <w:rFonts w:ascii="Book Antiqua" w:hAnsi="Book Antiqua"/>
        </w:rPr>
        <w:tab/>
        <w:t xml:space="preserve">Dari uraian </w:t>
      </w:r>
      <w:r w:rsidRPr="007B10B6">
        <w:rPr>
          <w:rStyle w:val="apple-converted-space"/>
          <w:rFonts w:ascii="Book Antiqua" w:hAnsi="Book Antiqua"/>
        </w:rPr>
        <w:t>diatas</w:t>
      </w:r>
      <w:r w:rsidRPr="007B10B6">
        <w:rPr>
          <w:rFonts w:ascii="Book Antiqua" w:hAnsi="Book Antiqua"/>
        </w:rPr>
        <w:t xml:space="preserve"> selanjutnya dapat ditarik kesimpulan bahwa upaya-upaya dalam mengatasi kendala–kendala pengembangan minat, sikap, dan perilaku positif siswa yaitu dengan cara peningkatan kedisiplinan warga madrasah, melengkapi sarana dan prasarana belajar, guru menggunakan berbagai metode untuksmembangkitkan minat siswa dan menyediakan praktek ibadah.</w:t>
      </w:r>
      <w:r w:rsidRPr="007B10B6">
        <w:rPr>
          <w:rFonts w:ascii="Book Antiqua" w:hAnsi="Book Antiqua"/>
          <w:b/>
          <w:bCs/>
        </w:rPr>
        <w:t xml:space="preserve"> </w:t>
      </w:r>
    </w:p>
    <w:p w:rsidR="003626EA" w:rsidRPr="008B3B6D" w:rsidRDefault="005675E7" w:rsidP="008B3B6D">
      <w:pPr>
        <w:spacing w:after="120"/>
        <w:jc w:val="both"/>
        <w:rPr>
          <w:rFonts w:ascii="Book Antiqua" w:hAnsi="Book Antiqua"/>
          <w:b/>
          <w:bCs/>
        </w:rPr>
      </w:pPr>
      <w:r w:rsidRPr="008B3B6D">
        <w:rPr>
          <w:rFonts w:ascii="Book Antiqua" w:hAnsi="Book Antiqua"/>
          <w:b/>
          <w:bCs/>
        </w:rPr>
        <w:t>KESIMPULAN</w:t>
      </w:r>
    </w:p>
    <w:p w:rsidR="008B3B6D" w:rsidRDefault="00E847F0" w:rsidP="000B6A22">
      <w:pPr>
        <w:pStyle w:val="ListParagraph"/>
        <w:spacing w:after="120"/>
        <w:ind w:left="0" w:firstLine="709"/>
        <w:jc w:val="both"/>
        <w:rPr>
          <w:rStyle w:val="apple-converted-space"/>
          <w:rFonts w:ascii="Book Antiqua" w:hAnsi="Book Antiqua" w:cstheme="majorBidi"/>
          <w:shd w:val="clear" w:color="auto" w:fill="FFFFFF"/>
        </w:rPr>
      </w:pPr>
      <w:r w:rsidRPr="007B10B6">
        <w:rPr>
          <w:rFonts w:ascii="Book Antiqua" w:hAnsi="Book Antiqua" w:cstheme="majorBidi"/>
        </w:rPr>
        <w:t>Berdasarkan uraian dalam pembahasan maka dapat disimpulkan:</w:t>
      </w:r>
      <w:r w:rsidR="008B3B6D">
        <w:rPr>
          <w:rFonts w:ascii="Book Antiqua" w:hAnsi="Book Antiqua" w:cstheme="majorBidi"/>
        </w:rPr>
        <w:t xml:space="preserve"> </w:t>
      </w:r>
      <w:r w:rsidRPr="008B3B6D">
        <w:rPr>
          <w:rFonts w:ascii="Book Antiqua" w:hAnsi="Book Antiqua" w:cstheme="majorBidi"/>
        </w:rPr>
        <w:t xml:space="preserve">Implementasi pendidikan karakter dalam pengembangan minat, sikap dan perilaku positif siswa di  </w:t>
      </w:r>
      <w:r w:rsidR="007A699D">
        <w:rPr>
          <w:rFonts w:ascii="Book Antiqua" w:hAnsi="Book Antiqua" w:cstheme="majorBidi"/>
        </w:rPr>
        <w:t xml:space="preserve">SMP Negeri 1 Lempuing Jaya Kabupaten OKI </w:t>
      </w:r>
      <w:r w:rsidRPr="008B3B6D">
        <w:rPr>
          <w:rFonts w:ascii="Book Antiqua" w:hAnsi="Book Antiqua" w:cstheme="majorBidi"/>
        </w:rPr>
        <w:t xml:space="preserve"> adalah:</w:t>
      </w:r>
      <w:r w:rsidR="008B3B6D">
        <w:rPr>
          <w:rFonts w:ascii="Book Antiqua" w:hAnsi="Book Antiqua" w:cstheme="majorBidi"/>
        </w:rPr>
        <w:t xml:space="preserve"> </w:t>
      </w:r>
      <w:r w:rsidRPr="008B3B6D">
        <w:rPr>
          <w:rStyle w:val="apple-converted-space"/>
          <w:rFonts w:ascii="Book Antiqua" w:hAnsi="Book Antiqua" w:cstheme="majorBidi"/>
          <w:shd w:val="clear" w:color="auto" w:fill="FFFFFF"/>
        </w:rPr>
        <w:t>Kompetensi dalam hal penyusunan rencana pembelajaran.</w:t>
      </w:r>
      <w:r w:rsidR="008B3B6D">
        <w:rPr>
          <w:rStyle w:val="apple-converted-space"/>
          <w:rFonts w:ascii="Book Antiqua" w:hAnsi="Book Antiqua" w:cstheme="majorBidi"/>
          <w:shd w:val="clear" w:color="auto" w:fill="FFFFFF"/>
        </w:rPr>
        <w:t xml:space="preserve"> </w:t>
      </w:r>
      <w:r w:rsidRPr="008B3B6D">
        <w:rPr>
          <w:rStyle w:val="apple-converted-space"/>
          <w:rFonts w:ascii="Book Antiqua" w:hAnsi="Book Antiqua" w:cstheme="majorBidi"/>
          <w:shd w:val="clear" w:color="auto" w:fill="FFFFFF"/>
        </w:rPr>
        <w:t>Kompetensi dalam  menjabarkan kurikulum.</w:t>
      </w:r>
      <w:r w:rsidR="008B3B6D">
        <w:rPr>
          <w:rStyle w:val="apple-converted-space"/>
          <w:rFonts w:ascii="Book Antiqua" w:hAnsi="Book Antiqua" w:cstheme="majorBidi"/>
          <w:shd w:val="clear" w:color="auto" w:fill="FFFFFF"/>
        </w:rPr>
        <w:t xml:space="preserve"> </w:t>
      </w:r>
      <w:r w:rsidRPr="008B3B6D">
        <w:rPr>
          <w:rStyle w:val="apple-converted-space"/>
          <w:rFonts w:ascii="Book Antiqua" w:hAnsi="Book Antiqua" w:cstheme="majorBidi"/>
          <w:shd w:val="clear" w:color="auto" w:fill="FFFFFF"/>
        </w:rPr>
        <w:t>Kompetensi dalam  melakukan evaluasi</w:t>
      </w:r>
      <w:r w:rsidR="008B3B6D">
        <w:rPr>
          <w:rStyle w:val="apple-converted-space"/>
          <w:rFonts w:ascii="Book Antiqua" w:hAnsi="Book Antiqua" w:cstheme="majorBidi"/>
          <w:shd w:val="clear" w:color="auto" w:fill="FFFFFF"/>
        </w:rPr>
        <w:t xml:space="preserve"> </w:t>
      </w:r>
    </w:p>
    <w:p w:rsidR="008B3B6D" w:rsidRDefault="00E847F0" w:rsidP="000B6A22">
      <w:pPr>
        <w:pStyle w:val="ListParagraph"/>
        <w:spacing w:after="120"/>
        <w:ind w:left="0" w:firstLine="709"/>
        <w:jc w:val="both"/>
        <w:rPr>
          <w:rFonts w:ascii="Book Antiqua" w:hAnsi="Book Antiqua" w:cstheme="majorBidi"/>
        </w:rPr>
      </w:pPr>
      <w:r w:rsidRPr="008B3B6D">
        <w:rPr>
          <w:rFonts w:ascii="Book Antiqua" w:hAnsi="Book Antiqua" w:cstheme="majorBidi"/>
        </w:rPr>
        <w:t xml:space="preserve">Kendala-kendala dalam mengembangkan minat, sikap, dan prilaku positif siswa di  </w:t>
      </w:r>
      <w:r w:rsidR="007A699D">
        <w:rPr>
          <w:rFonts w:ascii="Book Antiqua" w:hAnsi="Book Antiqua" w:cstheme="majorBidi"/>
        </w:rPr>
        <w:t xml:space="preserve">SMP Negeri 1 Lempuing Jaya Kabupaten OKI </w:t>
      </w:r>
      <w:r w:rsidRPr="008B3B6D">
        <w:rPr>
          <w:rFonts w:ascii="Book Antiqua" w:hAnsi="Book Antiqua" w:cstheme="majorBidi"/>
        </w:rPr>
        <w:t xml:space="preserve"> yaitu:</w:t>
      </w:r>
      <w:r w:rsidR="008B3B6D">
        <w:rPr>
          <w:rFonts w:ascii="Book Antiqua" w:hAnsi="Book Antiqua" w:cstheme="majorBidi"/>
        </w:rPr>
        <w:t xml:space="preserve"> </w:t>
      </w:r>
      <w:r w:rsidRPr="008B3B6D">
        <w:rPr>
          <w:rStyle w:val="apple-converted-space"/>
          <w:rFonts w:ascii="Book Antiqua" w:hAnsi="Book Antiqua"/>
          <w:shd w:val="clear" w:color="auto" w:fill="FFFFFF"/>
        </w:rPr>
        <w:t>Rendahnya animo kesadaran masyarakat masih rendah terhadap hadirnya</w:t>
      </w:r>
      <w:r w:rsidR="008B3B6D">
        <w:rPr>
          <w:rStyle w:val="apple-converted-space"/>
          <w:rFonts w:ascii="Book Antiqua" w:hAnsi="Book Antiqua"/>
          <w:shd w:val="clear" w:color="auto" w:fill="FFFFFF"/>
        </w:rPr>
        <w:t xml:space="preserve"> lembaga pendidikan Seperti SMA. </w:t>
      </w:r>
      <w:r w:rsidRPr="008B3B6D">
        <w:rPr>
          <w:rStyle w:val="apple-converted-space"/>
          <w:rFonts w:ascii="Book Antiqua" w:hAnsi="Book Antiqua"/>
          <w:shd w:val="clear" w:color="auto" w:fill="FFFFFF"/>
        </w:rPr>
        <w:t>Kurangnya sumber belajar. Bahan ajar yang menyangkut aspek ranah afektif masih kurang seperti bahan ajar keagamaan, masih terbatasnya buku-buku penunjang yang di pegang siswa dalam kegiatan belajar mengajar</w:t>
      </w:r>
      <w:r w:rsidR="008B3B6D">
        <w:rPr>
          <w:rStyle w:val="apple-converted-space"/>
          <w:rFonts w:ascii="Book Antiqua" w:hAnsi="Book Antiqua"/>
          <w:shd w:val="clear" w:color="auto" w:fill="FFFFFF"/>
        </w:rPr>
        <w:t xml:space="preserve">. </w:t>
      </w:r>
      <w:r w:rsidRPr="008B3B6D">
        <w:rPr>
          <w:rStyle w:val="apple-converted-space"/>
          <w:rFonts w:ascii="Book Antiqua" w:hAnsi="Book Antiqua"/>
          <w:shd w:val="clear" w:color="auto" w:fill="FFFFFF"/>
        </w:rPr>
        <w:t xml:space="preserve">Rendahnya motivasi belajar peserta didik siswa </w:t>
      </w:r>
      <w:r w:rsidR="007A699D">
        <w:rPr>
          <w:rStyle w:val="apple-converted-space"/>
          <w:rFonts w:ascii="Book Antiqua" w:hAnsi="Book Antiqua"/>
          <w:shd w:val="clear" w:color="auto" w:fill="FFFFFF"/>
        </w:rPr>
        <w:t xml:space="preserve">SMP Negeri 1 Lempuing Jaya Kabupaten OKI </w:t>
      </w:r>
      <w:r w:rsidRPr="008B3B6D">
        <w:rPr>
          <w:rStyle w:val="apple-converted-space"/>
          <w:rFonts w:ascii="Book Antiqua" w:hAnsi="Book Antiqua"/>
          <w:shd w:val="clear" w:color="auto" w:fill="FFFFFF"/>
        </w:rPr>
        <w:t xml:space="preserve"> Dalam mengikuti belajar masih belum aktif yang dibuktikan dengan adanya siswa terlambat, ataupun perlengkapan belajar yang tidak sempurna dan belum memanfaatkan waktu luang diperpustakaan.</w:t>
      </w:r>
      <w:r w:rsidR="008B3B6D">
        <w:rPr>
          <w:rStyle w:val="apple-converted-space"/>
          <w:rFonts w:ascii="Book Antiqua" w:hAnsi="Book Antiqua"/>
          <w:shd w:val="clear" w:color="auto" w:fill="FFFFFF"/>
        </w:rPr>
        <w:t xml:space="preserve"> </w:t>
      </w:r>
      <w:r w:rsidRPr="008B3B6D">
        <w:rPr>
          <w:rStyle w:val="apple-converted-space"/>
          <w:rFonts w:ascii="Book Antiqua" w:hAnsi="Book Antiqua"/>
          <w:shd w:val="clear" w:color="auto" w:fill="FFFFFF"/>
        </w:rPr>
        <w:t>Kurangya sarana keagamaan. Sarana seperti mushala untuk praktek shalat, laboratorium</w:t>
      </w:r>
      <w:r w:rsidRPr="008B3B6D">
        <w:rPr>
          <w:rFonts w:ascii="Book Antiqua" w:hAnsi="Book Antiqua" w:cstheme="majorBidi"/>
        </w:rPr>
        <w:t xml:space="preserve"> bahasa Arab dan tilawah, serta perangkat lunak yang masih terbatas.</w:t>
      </w:r>
    </w:p>
    <w:p w:rsidR="00E847F0" w:rsidRDefault="00E847F0" w:rsidP="000B6A22">
      <w:pPr>
        <w:pStyle w:val="ListParagraph"/>
        <w:spacing w:after="120"/>
        <w:ind w:left="0" w:firstLine="709"/>
        <w:jc w:val="both"/>
        <w:rPr>
          <w:rFonts w:ascii="Book Antiqua" w:hAnsi="Book Antiqua" w:cstheme="majorBidi"/>
        </w:rPr>
      </w:pPr>
      <w:r w:rsidRPr="008B3B6D">
        <w:rPr>
          <w:rFonts w:ascii="Book Antiqua" w:hAnsi="Book Antiqua" w:cstheme="majorBidi"/>
        </w:rPr>
        <w:t xml:space="preserve">Upaya–upaya yang dilakukan dalam mengatasi kendala pengembangan minat, sikap, dan prilaku positif siswa di </w:t>
      </w:r>
      <w:r w:rsidR="007A699D">
        <w:rPr>
          <w:rFonts w:ascii="Book Antiqua" w:hAnsi="Book Antiqua" w:cstheme="majorBidi"/>
        </w:rPr>
        <w:t xml:space="preserve">SMP Negeri 1 Lempuing Jaya Kabupaten OKI </w:t>
      </w:r>
      <w:r w:rsidR="008B3B6D">
        <w:rPr>
          <w:rFonts w:ascii="Book Antiqua" w:hAnsi="Book Antiqua" w:cstheme="majorBidi"/>
        </w:rPr>
        <w:t xml:space="preserve"> </w:t>
      </w:r>
      <w:r w:rsidRPr="008B3B6D">
        <w:rPr>
          <w:rStyle w:val="apple-converted-space"/>
          <w:rFonts w:ascii="Book Antiqua" w:hAnsi="Book Antiqua"/>
          <w:shd w:val="clear" w:color="auto" w:fill="FFFFFF"/>
        </w:rPr>
        <w:t xml:space="preserve">Mengintensifkan  disiplin warga madrasah. Kedisiplinan adalah </w:t>
      </w:r>
      <w:r w:rsidRPr="008B3B6D">
        <w:rPr>
          <w:rStyle w:val="apple-converted-space"/>
          <w:rFonts w:ascii="Book Antiqua" w:hAnsi="Book Antiqua"/>
          <w:shd w:val="clear" w:color="auto" w:fill="FFFFFF"/>
        </w:rPr>
        <w:lastRenderedPageBreak/>
        <w:t>faktor yang menunjang keberhasilan  dalam menngkatkan mutu pendidikan.</w:t>
      </w:r>
      <w:r w:rsidR="008B3B6D">
        <w:rPr>
          <w:rStyle w:val="apple-converted-space"/>
          <w:rFonts w:ascii="Book Antiqua" w:hAnsi="Book Antiqua"/>
          <w:shd w:val="clear" w:color="auto" w:fill="FFFFFF"/>
        </w:rPr>
        <w:t xml:space="preserve"> </w:t>
      </w:r>
      <w:r w:rsidRPr="008B3B6D">
        <w:rPr>
          <w:rStyle w:val="apple-converted-space"/>
          <w:rFonts w:ascii="Book Antiqua" w:hAnsi="Book Antiqua"/>
          <w:shd w:val="clear" w:color="auto" w:fill="FFFFFF"/>
        </w:rPr>
        <w:t>Mengupayakan sarana dan prasarana belajar. Pemanfaatn ruang kosong untuk praktek keagamaan, mengusahakan perangkat lunak secara bertahap, dan penambahan buku-buku penunjang melalui program BOS</w:t>
      </w:r>
      <w:r w:rsidR="008B3B6D">
        <w:rPr>
          <w:rStyle w:val="apple-converted-space"/>
          <w:rFonts w:ascii="Book Antiqua" w:hAnsi="Book Antiqua"/>
          <w:shd w:val="clear" w:color="auto" w:fill="FFFFFF"/>
        </w:rPr>
        <w:t xml:space="preserve">. </w:t>
      </w:r>
      <w:r w:rsidRPr="008B3B6D">
        <w:rPr>
          <w:rStyle w:val="apple-converted-space"/>
          <w:rFonts w:ascii="Book Antiqua" w:hAnsi="Book Antiqua"/>
          <w:shd w:val="clear" w:color="auto" w:fill="FFFFFF"/>
        </w:rPr>
        <w:t xml:space="preserve">Membangkitkan minat siswa dengan berbagai metode. Metode-metode yang digunakan oleh guru untuk membangkitkan minat siswa di  </w:t>
      </w:r>
      <w:r w:rsidR="007A699D">
        <w:rPr>
          <w:rStyle w:val="apple-converted-space"/>
          <w:rFonts w:ascii="Book Antiqua" w:hAnsi="Book Antiqua"/>
          <w:shd w:val="clear" w:color="auto" w:fill="FFFFFF"/>
        </w:rPr>
        <w:t xml:space="preserve">SMP Negeri 1 Lempuing Jaya Kabupaten OKI </w:t>
      </w:r>
      <w:r w:rsidRPr="008B3B6D">
        <w:rPr>
          <w:rStyle w:val="apple-converted-space"/>
          <w:rFonts w:ascii="Book Antiqua" w:hAnsi="Book Antiqua"/>
          <w:shd w:val="clear" w:color="auto" w:fill="FFFFFF"/>
        </w:rPr>
        <w:t xml:space="preserve"> menuju pertumbuhan afektif, kognitif, dan psikomotor dengan memunculkan motivasi siswa melalui konsep reward and punishmen, dengan kisah sukses para ambiya’ dan dengan kejadian-kejadian pentin</w:t>
      </w:r>
      <w:r w:rsidRPr="008B3B6D">
        <w:rPr>
          <w:rFonts w:ascii="Book Antiqua" w:hAnsi="Book Antiqua" w:cstheme="majorBidi"/>
        </w:rPr>
        <w:t>g.</w:t>
      </w:r>
      <w:r w:rsidR="008B3B6D">
        <w:rPr>
          <w:rFonts w:ascii="Book Antiqua" w:hAnsi="Book Antiqua" w:cstheme="majorBidi"/>
        </w:rPr>
        <w:t xml:space="preserve"> </w:t>
      </w:r>
      <w:r w:rsidRPr="008B3B6D">
        <w:rPr>
          <w:rFonts w:ascii="Book Antiqua" w:hAnsi="Book Antiqua" w:cstheme="majorBidi"/>
        </w:rPr>
        <w:t>Guru-guru dalam melaksanakan evaluasi bukan hanya  secara  kognitif saja tetapi juga psikomotor dan afektif, agar pendidikan karakter dapat mengembangkan minat, sikap, dan perilaku positif siswa dengan baik.</w:t>
      </w:r>
    </w:p>
    <w:p w:rsidR="00F17191" w:rsidRDefault="00F17191" w:rsidP="00E10917">
      <w:pPr>
        <w:pStyle w:val="ListParagraph"/>
        <w:spacing w:after="120"/>
        <w:ind w:left="0"/>
        <w:jc w:val="both"/>
        <w:rPr>
          <w:rFonts w:ascii="Book Antiqua" w:hAnsi="Book Antiqua" w:cstheme="majorBidi"/>
          <w:b/>
          <w:bCs/>
        </w:rPr>
      </w:pPr>
    </w:p>
    <w:p w:rsidR="00E10917" w:rsidRDefault="00E10917" w:rsidP="00E10917">
      <w:pPr>
        <w:pStyle w:val="ListParagraph"/>
        <w:spacing w:after="120"/>
        <w:ind w:left="0"/>
        <w:jc w:val="both"/>
        <w:rPr>
          <w:rFonts w:ascii="Book Antiqua" w:hAnsi="Book Antiqua" w:cstheme="majorBidi"/>
          <w:b/>
          <w:bCs/>
        </w:rPr>
      </w:pPr>
      <w:r w:rsidRPr="00E10917">
        <w:rPr>
          <w:rFonts w:ascii="Book Antiqua" w:hAnsi="Book Antiqua" w:cstheme="majorBidi"/>
          <w:b/>
          <w:bCs/>
        </w:rPr>
        <w:t>DAFTAR PUSTAKA</w:t>
      </w:r>
    </w:p>
    <w:p w:rsidR="009B4BC3" w:rsidRDefault="009B4BC3" w:rsidP="00E10917">
      <w:pPr>
        <w:pStyle w:val="ListParagraph"/>
        <w:spacing w:after="120"/>
        <w:ind w:left="0"/>
        <w:jc w:val="both"/>
        <w:rPr>
          <w:rFonts w:ascii="Book Antiqua" w:hAnsi="Book Antiqua" w:cstheme="majorBidi"/>
          <w:b/>
          <w:bCs/>
        </w:rPr>
      </w:pPr>
    </w:p>
    <w:p w:rsidR="00F17191" w:rsidRPr="009B4BC3" w:rsidRDefault="00F17191" w:rsidP="00F17191">
      <w:pPr>
        <w:pStyle w:val="FootnoteText"/>
        <w:spacing w:after="120"/>
        <w:ind w:left="720" w:hanging="720"/>
        <w:jc w:val="both"/>
        <w:rPr>
          <w:rFonts w:ascii="Book Antiqua" w:hAnsi="Book Antiqua" w:cstheme="majorBidi"/>
          <w:sz w:val="24"/>
          <w:szCs w:val="24"/>
          <w:lang w:val="id-ID"/>
        </w:rPr>
      </w:pPr>
      <w:r w:rsidRPr="009B4BC3">
        <w:rPr>
          <w:rFonts w:ascii="Book Antiqua" w:hAnsi="Book Antiqua" w:cstheme="majorBidi"/>
          <w:sz w:val="24"/>
          <w:szCs w:val="24"/>
          <w:lang w:val="id-ID"/>
        </w:rPr>
        <w:t>Aziz</w:t>
      </w:r>
      <w:r>
        <w:rPr>
          <w:rFonts w:ascii="Book Antiqua" w:hAnsi="Book Antiqua" w:cstheme="majorBidi"/>
          <w:sz w:val="24"/>
          <w:szCs w:val="24"/>
          <w:lang w:val="en-US"/>
        </w:rPr>
        <w:t xml:space="preserve">, </w:t>
      </w:r>
      <w:r w:rsidRPr="009B4BC3">
        <w:rPr>
          <w:rFonts w:ascii="Book Antiqua" w:hAnsi="Book Antiqua" w:cstheme="majorBidi"/>
          <w:sz w:val="24"/>
          <w:szCs w:val="24"/>
          <w:lang w:val="id-ID"/>
        </w:rPr>
        <w:t>Hamka Abdul</w:t>
      </w:r>
      <w:r>
        <w:rPr>
          <w:rFonts w:ascii="Book Antiqua" w:hAnsi="Book Antiqua" w:cstheme="majorBidi"/>
          <w:sz w:val="24"/>
          <w:szCs w:val="24"/>
          <w:lang w:val="en-US"/>
        </w:rPr>
        <w:t>.</w:t>
      </w:r>
      <w:r w:rsidRPr="009B4BC3">
        <w:rPr>
          <w:rFonts w:ascii="Book Antiqua" w:hAnsi="Book Antiqua" w:cstheme="majorBidi"/>
          <w:sz w:val="24"/>
          <w:szCs w:val="24"/>
          <w:lang w:val="id-ID"/>
        </w:rPr>
        <w:t xml:space="preserve"> </w:t>
      </w:r>
      <w:r w:rsidRPr="009B4BC3">
        <w:rPr>
          <w:rFonts w:ascii="Book Antiqua" w:hAnsi="Book Antiqua" w:cstheme="majorBidi"/>
          <w:i/>
          <w:iCs/>
          <w:sz w:val="24"/>
          <w:szCs w:val="24"/>
          <w:lang w:val="id-ID"/>
        </w:rPr>
        <w:t>Karakter Guru Profesional</w:t>
      </w:r>
      <w:r w:rsidR="00D56109">
        <w:rPr>
          <w:rFonts w:ascii="Book Antiqua" w:hAnsi="Book Antiqua" w:cstheme="majorBidi"/>
          <w:sz w:val="24"/>
          <w:szCs w:val="24"/>
          <w:lang w:val="id-ID"/>
        </w:rPr>
        <w:t>,(Jakarta, Prima,201</w:t>
      </w:r>
      <w:r w:rsidR="00D56109">
        <w:rPr>
          <w:rFonts w:ascii="Book Antiqua" w:hAnsi="Book Antiqua" w:cstheme="majorBidi"/>
          <w:sz w:val="24"/>
          <w:szCs w:val="24"/>
          <w:lang w:val="en-US"/>
        </w:rPr>
        <w:t>7</w:t>
      </w:r>
      <w:r w:rsidRPr="009B4BC3">
        <w:rPr>
          <w:rFonts w:ascii="Book Antiqua" w:hAnsi="Book Antiqua" w:cstheme="majorBidi"/>
          <w:sz w:val="24"/>
          <w:szCs w:val="24"/>
          <w:lang w:val="id-ID"/>
        </w:rPr>
        <w:t>), 183</w:t>
      </w:r>
    </w:p>
    <w:p w:rsidR="009B4BC3" w:rsidRPr="009B4BC3" w:rsidRDefault="009B4BC3" w:rsidP="009B4BC3">
      <w:pPr>
        <w:pStyle w:val="FootnoteText"/>
        <w:spacing w:after="120"/>
        <w:ind w:left="720" w:hanging="720"/>
        <w:jc w:val="both"/>
        <w:rPr>
          <w:rFonts w:ascii="Book Antiqua" w:hAnsi="Book Antiqua" w:cstheme="majorBidi"/>
          <w:sz w:val="24"/>
          <w:szCs w:val="24"/>
          <w:lang w:val="id-ID"/>
        </w:rPr>
      </w:pPr>
      <w:r w:rsidRPr="009B4BC3">
        <w:rPr>
          <w:rFonts w:ascii="Book Antiqua" w:hAnsi="Book Antiqua" w:cstheme="majorBidi"/>
          <w:sz w:val="24"/>
          <w:szCs w:val="24"/>
          <w:lang w:val="id-ID"/>
        </w:rPr>
        <w:t xml:space="preserve">Direktorat pendidikan Madrasah,  </w:t>
      </w:r>
      <w:r w:rsidRPr="009B4BC3">
        <w:rPr>
          <w:rFonts w:ascii="Book Antiqua" w:hAnsi="Book Antiqua" w:cstheme="majorBidi"/>
          <w:i/>
          <w:iCs/>
          <w:sz w:val="24"/>
          <w:szCs w:val="24"/>
          <w:lang w:val="id-ID"/>
        </w:rPr>
        <w:t>Pendidikan karakter</w:t>
      </w:r>
      <w:r w:rsidR="00836157">
        <w:rPr>
          <w:rFonts w:ascii="Book Antiqua" w:hAnsi="Book Antiqua" w:cstheme="majorBidi"/>
          <w:sz w:val="24"/>
          <w:szCs w:val="24"/>
          <w:lang w:val="id-ID"/>
        </w:rPr>
        <w:t>, (Jakarta, 20</w:t>
      </w:r>
      <w:r w:rsidR="00836157">
        <w:rPr>
          <w:rFonts w:ascii="Book Antiqua" w:hAnsi="Book Antiqua" w:cstheme="majorBidi"/>
          <w:sz w:val="24"/>
          <w:szCs w:val="24"/>
          <w:lang w:val="en-US"/>
        </w:rPr>
        <w:t>2</w:t>
      </w:r>
      <w:r w:rsidRPr="009B4BC3">
        <w:rPr>
          <w:rFonts w:ascii="Book Antiqua" w:hAnsi="Book Antiqua" w:cstheme="majorBidi"/>
          <w:sz w:val="24"/>
          <w:szCs w:val="24"/>
          <w:lang w:val="id-ID"/>
        </w:rPr>
        <w:t>0) ,9</w:t>
      </w:r>
    </w:p>
    <w:p w:rsidR="009B4BC3" w:rsidRPr="009B4BC3" w:rsidRDefault="009B4BC3" w:rsidP="009B4BC3">
      <w:pPr>
        <w:pStyle w:val="FootnoteText"/>
        <w:spacing w:after="120"/>
        <w:ind w:left="720" w:hanging="720"/>
        <w:jc w:val="both"/>
        <w:rPr>
          <w:rFonts w:ascii="Book Antiqua" w:hAnsi="Book Antiqua" w:cstheme="majorBidi"/>
          <w:sz w:val="24"/>
          <w:szCs w:val="24"/>
          <w:lang w:val="id-ID"/>
        </w:rPr>
      </w:pPr>
      <w:r w:rsidRPr="009B4BC3">
        <w:rPr>
          <w:rFonts w:ascii="Book Antiqua" w:hAnsi="Book Antiqua" w:cstheme="majorBidi"/>
          <w:sz w:val="24"/>
          <w:szCs w:val="24"/>
          <w:lang w:val="id-ID"/>
        </w:rPr>
        <w:t xml:space="preserve">Dharma Kusuma, dkk, </w:t>
      </w:r>
      <w:r w:rsidRPr="009B4BC3">
        <w:rPr>
          <w:rFonts w:ascii="Book Antiqua" w:hAnsi="Book Antiqua" w:cstheme="majorBidi"/>
          <w:i/>
          <w:iCs/>
          <w:sz w:val="24"/>
          <w:szCs w:val="24"/>
          <w:lang w:val="id-ID"/>
        </w:rPr>
        <w:t>Pendidikan Karakter,(</w:t>
      </w:r>
      <w:r w:rsidR="00C81610">
        <w:rPr>
          <w:rFonts w:ascii="Book Antiqua" w:hAnsi="Book Antiqua" w:cstheme="majorBidi"/>
          <w:sz w:val="24"/>
          <w:szCs w:val="24"/>
          <w:lang w:val="id-ID"/>
        </w:rPr>
        <w:t xml:space="preserve"> Bandung,Remaja Rosda Karya,201</w:t>
      </w:r>
      <w:r w:rsidR="00C81610">
        <w:rPr>
          <w:rFonts w:ascii="Book Antiqua" w:hAnsi="Book Antiqua" w:cstheme="majorBidi"/>
          <w:sz w:val="24"/>
          <w:szCs w:val="24"/>
          <w:lang w:val="en-US"/>
        </w:rPr>
        <w:t>7</w:t>
      </w:r>
      <w:r w:rsidRPr="009B4BC3">
        <w:rPr>
          <w:rFonts w:ascii="Book Antiqua" w:hAnsi="Book Antiqua" w:cstheme="majorBidi"/>
          <w:sz w:val="24"/>
          <w:szCs w:val="24"/>
          <w:lang w:val="id-ID"/>
        </w:rPr>
        <w:t>), 11</w:t>
      </w:r>
    </w:p>
    <w:p w:rsidR="009B4BC3" w:rsidRPr="009B4BC3" w:rsidRDefault="009B4BC3" w:rsidP="009B4BC3">
      <w:pPr>
        <w:pStyle w:val="FootnoteText"/>
        <w:spacing w:after="120"/>
        <w:ind w:left="720" w:hanging="720"/>
        <w:jc w:val="both"/>
        <w:rPr>
          <w:rFonts w:ascii="Book Antiqua" w:hAnsi="Book Antiqua" w:cstheme="majorBidi"/>
          <w:sz w:val="24"/>
          <w:szCs w:val="24"/>
          <w:lang w:val="id-ID"/>
        </w:rPr>
      </w:pPr>
      <w:r w:rsidRPr="009B4BC3">
        <w:rPr>
          <w:rFonts w:ascii="Book Antiqua" w:hAnsi="Book Antiqua" w:cstheme="majorBidi"/>
          <w:sz w:val="24"/>
          <w:szCs w:val="24"/>
          <w:lang w:val="id-ID"/>
        </w:rPr>
        <w:t xml:space="preserve">Eko Putro Widoyoko, </w:t>
      </w:r>
      <w:r w:rsidRPr="009B4BC3">
        <w:rPr>
          <w:rFonts w:ascii="Book Antiqua" w:hAnsi="Book Antiqua" w:cstheme="majorBidi"/>
          <w:i/>
          <w:iCs/>
          <w:sz w:val="24"/>
          <w:szCs w:val="24"/>
          <w:lang w:val="id-ID"/>
        </w:rPr>
        <w:t>Evaluasi Program Pembelajaran</w:t>
      </w:r>
      <w:r w:rsidRPr="009B4BC3">
        <w:rPr>
          <w:rFonts w:ascii="Book Antiqua" w:hAnsi="Book Antiqua" w:cstheme="majorBidi"/>
          <w:sz w:val="24"/>
          <w:szCs w:val="24"/>
          <w:lang w:val="id-ID"/>
        </w:rPr>
        <w:t>,,(Yogyakarta, Pustaka Pelajar, 2012), 3</w:t>
      </w:r>
    </w:p>
    <w:p w:rsidR="009B4BC3" w:rsidRDefault="009B4BC3" w:rsidP="00E068BB">
      <w:pPr>
        <w:widowControl w:val="0"/>
        <w:autoSpaceDE w:val="0"/>
        <w:autoSpaceDN w:val="0"/>
        <w:adjustRightInd w:val="0"/>
        <w:spacing w:after="120"/>
        <w:ind w:left="709" w:hanging="709"/>
        <w:jc w:val="both"/>
        <w:rPr>
          <w:rFonts w:ascii="Book Antiqua" w:hAnsi="Book Antiqua"/>
          <w:noProof/>
        </w:rPr>
      </w:pPr>
      <w:r>
        <w:rPr>
          <w:rFonts w:ascii="Book Antiqua" w:hAnsi="Book Antiqua" w:cstheme="majorBidi"/>
          <w:b/>
          <w:bCs/>
        </w:rPr>
        <w:fldChar w:fldCharType="begin" w:fldLock="1"/>
      </w:r>
      <w:r>
        <w:rPr>
          <w:rFonts w:ascii="Book Antiqua" w:hAnsi="Book Antiqua" w:cstheme="majorBidi"/>
          <w:b/>
          <w:bCs/>
        </w:rPr>
        <w:instrText xml:space="preserve">ADDIN Mendeley Bibliography CSL_BIBLIOGRAPHY </w:instrText>
      </w:r>
      <w:r>
        <w:rPr>
          <w:rFonts w:ascii="Book Antiqua" w:hAnsi="Book Antiqua" w:cstheme="majorBidi"/>
          <w:b/>
          <w:bCs/>
        </w:rPr>
        <w:fldChar w:fldCharType="separate"/>
      </w:r>
      <w:r w:rsidRPr="009B4BC3">
        <w:rPr>
          <w:rFonts w:ascii="Book Antiqua" w:hAnsi="Book Antiqua"/>
          <w:noProof/>
        </w:rPr>
        <w:t xml:space="preserve">Hidayah, Nurul. “Pengembangan Perangkat Pembelajaran Berbasis Subject Specific Pedagogy (SSP) Terintegrasi Pendidikan Karakter Dan Revolusi Mental Untuk SD/MI Di Bandarlampung.” </w:t>
      </w:r>
      <w:r w:rsidRPr="009B4BC3">
        <w:rPr>
          <w:rFonts w:ascii="Book Antiqua" w:hAnsi="Book Antiqua"/>
          <w:i/>
          <w:iCs/>
          <w:noProof/>
        </w:rPr>
        <w:t>AR-RIAYAH : Jurnal Pendidikan Dasar</w:t>
      </w:r>
      <w:r w:rsidRPr="009B4BC3">
        <w:rPr>
          <w:rFonts w:ascii="Book Antiqua" w:hAnsi="Book Antiqua"/>
          <w:noProof/>
        </w:rPr>
        <w:t xml:space="preserve"> 2, no. 1 (2018): 51.</w:t>
      </w:r>
    </w:p>
    <w:p w:rsidR="00AF74EB" w:rsidRDefault="00AF74EB" w:rsidP="00E068BB">
      <w:pPr>
        <w:pStyle w:val="ListParagraph"/>
        <w:spacing w:after="120"/>
        <w:ind w:left="709" w:hanging="709"/>
        <w:jc w:val="both"/>
        <w:rPr>
          <w:rFonts w:ascii="Book Antiqua" w:hAnsi="Book Antiqua" w:cstheme="majorBidi"/>
          <w:lang w:val="id-ID"/>
        </w:rPr>
      </w:pPr>
      <w:r w:rsidRPr="009B4BC3">
        <w:rPr>
          <w:rFonts w:ascii="Book Antiqua" w:hAnsi="Book Antiqua" w:cstheme="majorBidi"/>
          <w:lang w:val="id-ID"/>
        </w:rPr>
        <w:t xml:space="preserve">Juhri AM, </w:t>
      </w:r>
      <w:r w:rsidRPr="009B4BC3">
        <w:rPr>
          <w:rFonts w:ascii="Book Antiqua" w:hAnsi="Book Antiqua" w:cstheme="majorBidi"/>
          <w:i/>
          <w:iCs/>
          <w:lang w:val="id-ID"/>
        </w:rPr>
        <w:t>Perspektif Menejemen Pendidikan</w:t>
      </w:r>
      <w:r w:rsidRPr="009B4BC3">
        <w:rPr>
          <w:rFonts w:ascii="Book Antiqua" w:hAnsi="Book Antiqua" w:cstheme="majorBidi"/>
          <w:lang w:val="id-ID"/>
        </w:rPr>
        <w:t>,</w:t>
      </w:r>
      <w:r w:rsidR="00A45F8B">
        <w:rPr>
          <w:rFonts w:ascii="Book Antiqua" w:hAnsi="Book Antiqua" w:cstheme="majorBidi"/>
          <w:lang w:val="id-ID"/>
        </w:rPr>
        <w:t>(Lembaga Penelitian UM Metro,20</w:t>
      </w:r>
      <w:r w:rsidR="00A45F8B">
        <w:rPr>
          <w:rFonts w:ascii="Book Antiqua" w:hAnsi="Book Antiqua" w:cstheme="majorBidi"/>
        </w:rPr>
        <w:t>1</w:t>
      </w:r>
      <w:r w:rsidRPr="009B4BC3">
        <w:rPr>
          <w:rFonts w:ascii="Book Antiqua" w:hAnsi="Book Antiqua" w:cstheme="majorBidi"/>
          <w:lang w:val="id-ID"/>
        </w:rPr>
        <w:t>6), 1</w:t>
      </w:r>
    </w:p>
    <w:p w:rsidR="00A45F8B" w:rsidRPr="00A45F8B" w:rsidRDefault="00A45F8B" w:rsidP="00A45F8B">
      <w:pPr>
        <w:pStyle w:val="FootnoteText"/>
        <w:spacing w:after="120"/>
        <w:ind w:left="720" w:hanging="720"/>
        <w:rPr>
          <w:rFonts w:ascii="Book Antiqua" w:hAnsi="Book Antiqua" w:cstheme="majorBidi"/>
          <w:sz w:val="24"/>
          <w:szCs w:val="24"/>
          <w:lang w:val="en-US"/>
        </w:rPr>
      </w:pPr>
      <w:r w:rsidRPr="00A45F8B">
        <w:rPr>
          <w:rFonts w:ascii="Book Antiqua" w:hAnsi="Book Antiqua" w:cstheme="majorBidi"/>
          <w:sz w:val="24"/>
          <w:szCs w:val="24"/>
          <w:lang w:val="id-ID"/>
        </w:rPr>
        <w:t>Kurikulum  SMA Muhammadiyah 2 Karang Tengah    hasil Observasi, 25 Maret 202</w:t>
      </w:r>
      <w:r w:rsidRPr="00A45F8B">
        <w:rPr>
          <w:rFonts w:ascii="Book Antiqua" w:hAnsi="Book Antiqua" w:cstheme="majorBidi"/>
          <w:sz w:val="24"/>
          <w:szCs w:val="24"/>
          <w:lang w:val="en-US"/>
        </w:rPr>
        <w:t>2</w:t>
      </w:r>
    </w:p>
    <w:p w:rsidR="00AF74EB" w:rsidRPr="009B4BC3" w:rsidRDefault="00B25893" w:rsidP="00B25893">
      <w:pPr>
        <w:pStyle w:val="FootnoteText"/>
        <w:spacing w:after="120"/>
        <w:ind w:left="720" w:hanging="720"/>
        <w:jc w:val="both"/>
        <w:rPr>
          <w:rFonts w:ascii="Book Antiqua" w:hAnsi="Book Antiqua" w:cstheme="majorBidi"/>
          <w:sz w:val="24"/>
          <w:szCs w:val="24"/>
          <w:lang w:val="id-ID"/>
        </w:rPr>
      </w:pPr>
      <w:r>
        <w:rPr>
          <w:rFonts w:ascii="Book Antiqua" w:hAnsi="Book Antiqua" w:cstheme="majorBidi"/>
          <w:sz w:val="24"/>
          <w:szCs w:val="24"/>
          <w:lang w:val="id-ID"/>
        </w:rPr>
        <w:t>Musfir</w:t>
      </w:r>
      <w:r w:rsidR="004C68F4">
        <w:rPr>
          <w:rFonts w:ascii="Book Antiqua" w:hAnsi="Book Antiqua" w:cstheme="majorBidi"/>
          <w:sz w:val="24"/>
          <w:szCs w:val="24"/>
          <w:lang w:val="en-US"/>
        </w:rPr>
        <w:t xml:space="preserve">, </w:t>
      </w:r>
      <w:r w:rsidR="00AF74EB" w:rsidRPr="009B4BC3">
        <w:rPr>
          <w:rFonts w:ascii="Book Antiqua" w:hAnsi="Book Antiqua" w:cstheme="majorBidi"/>
          <w:i/>
          <w:iCs/>
          <w:sz w:val="24"/>
          <w:szCs w:val="24"/>
          <w:lang w:val="id-ID"/>
        </w:rPr>
        <w:t>Konseling Terapi</w:t>
      </w:r>
      <w:r w:rsidR="00836157">
        <w:rPr>
          <w:rFonts w:ascii="Book Antiqua" w:hAnsi="Book Antiqua" w:cstheme="majorBidi"/>
          <w:sz w:val="24"/>
          <w:szCs w:val="24"/>
          <w:lang w:val="id-ID"/>
        </w:rPr>
        <w:t>, (Jakarta, Gema Insani 20</w:t>
      </w:r>
      <w:r w:rsidR="00836157">
        <w:rPr>
          <w:rFonts w:ascii="Book Antiqua" w:hAnsi="Book Antiqua" w:cstheme="majorBidi"/>
          <w:sz w:val="24"/>
          <w:szCs w:val="24"/>
          <w:lang w:val="en-US"/>
        </w:rPr>
        <w:t>1</w:t>
      </w:r>
      <w:r w:rsidR="00AF74EB" w:rsidRPr="009B4BC3">
        <w:rPr>
          <w:rFonts w:ascii="Book Antiqua" w:hAnsi="Book Antiqua" w:cstheme="majorBidi"/>
          <w:sz w:val="24"/>
          <w:szCs w:val="24"/>
          <w:lang w:val="id-ID"/>
        </w:rPr>
        <w:t>5),  274</w:t>
      </w:r>
    </w:p>
    <w:p w:rsidR="00AF74EB" w:rsidRPr="005675E7" w:rsidRDefault="00AF74EB" w:rsidP="008F058E">
      <w:pPr>
        <w:ind w:firstLine="709"/>
        <w:jc w:val="both"/>
      </w:pPr>
    </w:p>
    <w:p w:rsidR="009B4BC3" w:rsidRPr="009B4BC3" w:rsidRDefault="009B4BC3" w:rsidP="00E068BB">
      <w:pPr>
        <w:widowControl w:val="0"/>
        <w:autoSpaceDE w:val="0"/>
        <w:autoSpaceDN w:val="0"/>
        <w:adjustRightInd w:val="0"/>
        <w:spacing w:after="120"/>
        <w:ind w:left="709" w:hanging="709"/>
        <w:jc w:val="both"/>
        <w:rPr>
          <w:rFonts w:ascii="Book Antiqua" w:hAnsi="Book Antiqua"/>
          <w:noProof/>
        </w:rPr>
      </w:pPr>
      <w:r w:rsidRPr="009B4BC3">
        <w:rPr>
          <w:rFonts w:ascii="Book Antiqua" w:hAnsi="Book Antiqua"/>
          <w:noProof/>
        </w:rPr>
        <w:t xml:space="preserve">Warisno, Andi. “Pengembangan Sumber Daya Manusia Dalam Peningkatan Mutu Lulusan Pada Lembaga Pendidikan Islam Di Kabupaten.” </w:t>
      </w:r>
      <w:r w:rsidRPr="009B4BC3">
        <w:rPr>
          <w:rFonts w:ascii="Book Antiqua" w:hAnsi="Book Antiqua"/>
          <w:i/>
          <w:iCs/>
          <w:noProof/>
        </w:rPr>
        <w:t>Ri’ayah: Jurnal Sosial dan Keagamaan</w:t>
      </w:r>
      <w:r w:rsidRPr="009B4BC3">
        <w:rPr>
          <w:rFonts w:ascii="Book Antiqua" w:hAnsi="Book Antiqua"/>
          <w:noProof/>
        </w:rPr>
        <w:t xml:space="preserve"> 3, no. 02 (2019): 99.</w:t>
      </w:r>
    </w:p>
    <w:p w:rsidR="009B4BC3" w:rsidRPr="009B4BC3" w:rsidRDefault="009B4BC3" w:rsidP="00E068BB">
      <w:pPr>
        <w:widowControl w:val="0"/>
        <w:autoSpaceDE w:val="0"/>
        <w:autoSpaceDN w:val="0"/>
        <w:adjustRightInd w:val="0"/>
        <w:spacing w:after="120"/>
        <w:ind w:left="709" w:hanging="709"/>
        <w:jc w:val="both"/>
        <w:rPr>
          <w:rFonts w:ascii="Book Antiqua" w:hAnsi="Book Antiqua"/>
          <w:noProof/>
        </w:rPr>
      </w:pPr>
      <w:r w:rsidRPr="009B4BC3">
        <w:rPr>
          <w:rFonts w:ascii="Book Antiqua" w:hAnsi="Book Antiqua"/>
          <w:noProof/>
        </w:rPr>
        <w:t xml:space="preserve">Zahrotul Hamidah, Alfi, Andi Warisno, and Nur Hidayah. “MANAJEMEN KURIKULUM DALAM MENINGKATKAN KARAKTER RELIGIUS PESERTA DIDIK.” </w:t>
      </w:r>
      <w:r w:rsidRPr="009B4BC3">
        <w:rPr>
          <w:rFonts w:ascii="Book Antiqua" w:hAnsi="Book Antiqua"/>
          <w:i/>
          <w:iCs/>
          <w:noProof/>
        </w:rPr>
        <w:t>Jurnal An-Nur</w:t>
      </w:r>
      <w:r w:rsidRPr="009B4BC3">
        <w:rPr>
          <w:rFonts w:ascii="Book Antiqua" w:hAnsi="Book Antiqua"/>
          <w:noProof/>
        </w:rPr>
        <w:t xml:space="preserve"> 7, no. 2 (2019): 9–25.</w:t>
      </w:r>
    </w:p>
    <w:p w:rsidR="00E10917" w:rsidRPr="009B4BC3" w:rsidRDefault="009B4BC3" w:rsidP="008F058E">
      <w:pPr>
        <w:pStyle w:val="ListParagraph"/>
        <w:spacing w:after="120"/>
        <w:ind w:left="0"/>
        <w:jc w:val="both"/>
        <w:rPr>
          <w:rFonts w:ascii="Book Antiqua" w:hAnsi="Book Antiqua" w:cstheme="majorBidi"/>
          <w:lang w:val="id-ID"/>
        </w:rPr>
      </w:pPr>
      <w:r>
        <w:rPr>
          <w:rFonts w:ascii="Book Antiqua" w:hAnsi="Book Antiqua" w:cstheme="majorBidi"/>
          <w:b/>
          <w:bCs/>
        </w:rPr>
        <w:fldChar w:fldCharType="end"/>
      </w:r>
    </w:p>
    <w:p w:rsidR="005675E7" w:rsidRPr="005675E7" w:rsidRDefault="005675E7" w:rsidP="001A1D0B">
      <w:pPr>
        <w:ind w:firstLine="709"/>
        <w:jc w:val="both"/>
      </w:pPr>
    </w:p>
    <w:sectPr w:rsidR="005675E7" w:rsidRPr="005675E7" w:rsidSect="007B10B6">
      <w:pgSz w:w="11906" w:h="16838"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B79" w:rsidRDefault="00992B79" w:rsidP="004606E4">
      <w:r>
        <w:separator/>
      </w:r>
    </w:p>
  </w:endnote>
  <w:endnote w:type="continuationSeparator" w:id="0">
    <w:p w:rsidR="00992B79" w:rsidRDefault="00992B79" w:rsidP="0046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B79" w:rsidRDefault="00992B79" w:rsidP="004606E4">
      <w:r>
        <w:separator/>
      </w:r>
    </w:p>
  </w:footnote>
  <w:footnote w:type="continuationSeparator" w:id="0">
    <w:p w:rsidR="00992B79" w:rsidRDefault="00992B79" w:rsidP="004606E4">
      <w:r>
        <w:continuationSeparator/>
      </w:r>
    </w:p>
  </w:footnote>
  <w:footnote w:id="1">
    <w:p w:rsidR="00431626" w:rsidRPr="006B3216" w:rsidRDefault="00431626" w:rsidP="007A699D">
      <w:pPr>
        <w:pStyle w:val="FootnoteText"/>
        <w:ind w:firstLine="720"/>
        <w:jc w:val="both"/>
        <w:rPr>
          <w:rFonts w:ascii="Book Antiqua" w:hAnsi="Book Antiqua"/>
          <w:lang w:val="en-US"/>
        </w:rPr>
      </w:pPr>
      <w:r w:rsidRPr="006B3216">
        <w:rPr>
          <w:rStyle w:val="FootnoteReference"/>
          <w:rFonts w:ascii="Book Antiqua" w:hAnsi="Book Antiqua"/>
        </w:rPr>
        <w:footnoteRef/>
      </w:r>
      <w:r w:rsidRPr="006B3216">
        <w:rPr>
          <w:rFonts w:ascii="Book Antiqua" w:hAnsi="Book Antiqua"/>
        </w:rPr>
        <w:t xml:space="preserve"> </w:t>
      </w:r>
      <w:r w:rsidRPr="006B3216">
        <w:rPr>
          <w:rFonts w:ascii="Book Antiqua" w:hAnsi="Book Antiqua"/>
        </w:rPr>
        <w:fldChar w:fldCharType="begin" w:fldLock="1"/>
      </w:r>
      <w:r w:rsidRPr="006B3216">
        <w:rPr>
          <w:rFonts w:ascii="Book Antiqua" w:hAnsi="Book Antiqua"/>
        </w:rPr>
        <w:instrText>ADDIN CSL_CITATION {"citationItems":[{"id":"ITEM-1","itemData":{"DOI":"10.32332/riayah.v3i02.1322","ISSN":"2528-049X","abstract":"The problem facing the madrasa today, is that there are still very fundamental internal problems, in all the education system, especially the management system and a low work ethic, the quality and quantity of inadequate Educators, ineffective curricula, and physical facilities and facilities that are still not enough. Because these factors make the madrasa receive less response from the community, so that its existence becomes marginalized from the world of education. Although many problems arise from the implementation of the Islamic education system in the madrasa as mentioned above, there are several Islamic education institutions (madrasas) in South Lampung that it turns out that it can be considered superior and able to compete with other advanced school institutions - even some of the madrassas are much in demand by the public even though they are private, namely MTs Mathla'ul Anwar Cintamulya, MTs. Hidayatul Mubtadii Jati Agung and MTs. Al Ishlah Sukadamai Natar. Research in three madrasa institutions, this study produced several findings, namely, that first, Educator resource development is based on self-evaluation and needs analysis, program preparation, program implementation; Conduct implementation evaluation; Achievement target; and Orientation of resource development Educators for madrasas. Second, the Educator HR development strategy starts from the \"buy\" (recruitment) and \"make\" (coaching / development) process. Third, the form of activities in the context of educating / developing HR Educators is carried out correctly and systematically according to quality standards. Likewise with the development of educational resources (employees) carried out by: planning, training and development, assessment of the percentage of work, employee reward / career planning. The HR development strategy of employees is almost the same as Educators, which starts from the process of \"buy\" (recruitment) and \"make\" (coaching / development), which is then carried out correctly and systematically in accordance with quality standards. can be achieved if HR (Educators and Education staff) are optimized through reliable management.","author":[{"dropping-particle":"","family":"Warisno","given":"Andi","non-dropping-particle":"","parse-names":false,"suffix":""}],"container-title":"Ri'ayah: Jurnal Sosial dan Keagamaan","id":"ITEM-1","issue":"02","issued":{"date-parts":[["2019"]]},"page":"99","title":"Pengembangan Sumber Daya Manusia Dalam Peningkatan Mutu Lulusan Pada Lembaga Pendidikan Islam Di Kabupaten","type":"article-journal","volume":"3"},"uris":["http://www.mendeley.com/documents/?uuid=3269716a-f1e3-49ea-8f1d-b3c403915853"]}],"mendeley":{"formattedCitation":"Andi Warisno, “Pengembangan Sumber Daya Manusia Dalam Peningkatan Mutu Lulusan Pada Lembaga Pendidikan Islam Di Kabupaten,” &lt;i&gt;Ri’ayah: Jurnal Sosial dan Keagamaan&lt;/i&gt; 3, no. 02 (2019): 99.","plainTextFormattedCitation":"Andi Warisno, “Pengembangan Sumber Daya Manusia Dalam Peningkatan Mutu Lulusan Pada Lembaga Pendidikan Islam Di Kabupaten,” Ri’ayah: Jurnal Sosial dan Keagamaan 3, no. 02 (2019): 99.","previouslyFormattedCitation":"Andi Warisno, “Pengembangan Sumber Daya Manusia Dalam Peningkatan Mutu Lulusan Pada Lembaga Pendidikan Islam Di Kabupaten,” &lt;i&gt;Ri’ayah: Jurnal Sosial dan Keagamaan&lt;/i&gt; 3, no. 02 (2019): 99."},"properties":{"noteIndex":1},"schema":"https://github.com/citation-style-language/schema/raw/master/csl-citation.json"}</w:instrText>
      </w:r>
      <w:r w:rsidRPr="006B3216">
        <w:rPr>
          <w:rFonts w:ascii="Book Antiqua" w:hAnsi="Book Antiqua"/>
        </w:rPr>
        <w:fldChar w:fldCharType="separate"/>
      </w:r>
      <w:r w:rsidRPr="006B3216">
        <w:rPr>
          <w:rFonts w:ascii="Book Antiqua" w:hAnsi="Book Antiqua"/>
          <w:noProof/>
        </w:rPr>
        <w:t xml:space="preserve">Andi Warisno, “Pengembangan Sumber Daya Manusia Dalam Peningkatan Mutu Lulusan Pada Lembaga Pendidikan Islam Di Kabupaten,” </w:t>
      </w:r>
      <w:r w:rsidRPr="006B3216">
        <w:rPr>
          <w:rFonts w:ascii="Book Antiqua" w:hAnsi="Book Antiqua"/>
          <w:i/>
          <w:noProof/>
        </w:rPr>
        <w:t>Ri’ayah: Jurnal Sosial dan Keagamaan</w:t>
      </w:r>
      <w:r w:rsidRPr="006B3216">
        <w:rPr>
          <w:rFonts w:ascii="Book Antiqua" w:hAnsi="Book Antiqua"/>
          <w:noProof/>
        </w:rPr>
        <w:t xml:space="preserve"> 3, no. 02 (2019): 99.</w:t>
      </w:r>
      <w:r w:rsidRPr="006B3216">
        <w:rPr>
          <w:rFonts w:ascii="Book Antiqua" w:hAnsi="Book Antiqua"/>
        </w:rPr>
        <w:fldChar w:fldCharType="end"/>
      </w:r>
    </w:p>
  </w:footnote>
  <w:footnote w:id="2">
    <w:p w:rsidR="00431626" w:rsidRPr="006B3216" w:rsidRDefault="00431626" w:rsidP="007A699D">
      <w:pPr>
        <w:pStyle w:val="FootnoteText"/>
        <w:ind w:firstLine="720"/>
        <w:jc w:val="both"/>
        <w:rPr>
          <w:rFonts w:ascii="Book Antiqua" w:hAnsi="Book Antiqua"/>
          <w:lang w:val="en-US"/>
        </w:rPr>
      </w:pPr>
      <w:r w:rsidRPr="006B3216">
        <w:rPr>
          <w:rStyle w:val="FootnoteReference"/>
          <w:rFonts w:ascii="Book Antiqua" w:hAnsi="Book Antiqua"/>
        </w:rPr>
        <w:footnoteRef/>
      </w:r>
      <w:r w:rsidRPr="006B3216">
        <w:rPr>
          <w:rFonts w:ascii="Book Antiqua" w:hAnsi="Book Antiqua"/>
        </w:rPr>
        <w:t xml:space="preserve"> </w:t>
      </w:r>
      <w:r w:rsidRPr="006B3216">
        <w:rPr>
          <w:rFonts w:ascii="Book Antiqua" w:hAnsi="Book Antiqua"/>
        </w:rPr>
        <w:fldChar w:fldCharType="begin" w:fldLock="1"/>
      </w:r>
      <w:r w:rsidR="009B4BC3" w:rsidRPr="006B3216">
        <w:rPr>
          <w:rFonts w:ascii="Book Antiqua" w:hAnsi="Book Antiqua"/>
        </w:rPr>
        <w:instrText>ADDIN CSL_CITATION {"citationItems":[{"id":"ITEM-1","itemData":{"DOI":"10.29240/jpd.v2i1.461","ISSN":"2580-3611","abstract":"This study aims to: 1) developing a learning device integrates character education and mental revolution based of Subject Specific Pedagogy (SSP) for Vocabulary School in Bandar Lampung; 2) describe the learning device feasibility integrated character education and mental revolution based of Subject Specific Pedagogy (SSP) for Vocabulary School in Bandar Lampung; and 3) determine the achievement of learning. This research is conducted with the design of Research and Development, ie research which seeks to design and create prototype learning device with certain specifications. Subjects SDN 1 Constable, SDN 1 Kaliawi, and SDN 2 Sumur Batu. The procedures of research data analysis are: 1) tabulate data from questionnaires and interviews; 2) analyze data on the tabulation; 3) interpret results tabulation; 4) concluded; and 5) analyzing the data obtained from the survey results. Research results : 1) Development is done using a seven-step Research and Development has produced a learning device Indonesian sixth grade elementary school-based Subject Specific Pedagogy (SSP) integrates character education; 2) The quality of products developed learning device gain value with excellent category; 3) The achievement of learning outcomes in most aspects of high character is honest, curiosity, discipline, and hard work.","author":[{"dropping-particle":"","family":"Hidayah","given":"Nurul","non-dropping-particle":"","parse-names":false,"suffix":""}],"container-title":"AR-RIAYAH : Jurnal Pendidikan Dasar","id":"ITEM-1","issue":"1","issued":{"date-parts":[["2018"]]},"page":"51","title":"Pengembangan Perangkat Pembelajaran Berbasis Subject Specific Pedagogy (SSP) Terintegrasi Pendidikan Karakter dan Revolusi Mental untuk SD/MI di Bandarlampung","type":"article-journal","volume":"2"},"uris":["http://www.mendeley.com/documents/?uuid=1027083a-82f0-409d-a7a3-d6f63c966424"]}],"mendeley":{"formattedCitation":"Nurul Hidayah, “Pengembangan Perangkat Pembelajaran Berbasis Subject Specific Pedagogy (SSP) Terintegrasi Pendidikan Karakter Dan Revolusi Mental Untuk SD/MI Di Bandarlampung,” &lt;i&gt;AR-RIAYAH</w:instrText>
      </w:r>
      <w:r w:rsidR="009B4BC3" w:rsidRPr="006B3216">
        <w:instrText> </w:instrText>
      </w:r>
      <w:r w:rsidR="009B4BC3" w:rsidRPr="006B3216">
        <w:rPr>
          <w:rFonts w:ascii="Book Antiqua" w:hAnsi="Book Antiqua"/>
        </w:rPr>
        <w:instrText xml:space="preserve">: Jurnal Pendidikan Dasar&lt;/i&gt; 2, no. 1 (2018): 51.","plainTextFormattedCitation":"Nurul Hidayah, </w:instrText>
      </w:r>
      <w:r w:rsidR="009B4BC3" w:rsidRPr="006B3216">
        <w:rPr>
          <w:rFonts w:ascii="Book Antiqua" w:hAnsi="Book Antiqua" w:cs="Book Antiqua"/>
        </w:rPr>
        <w:instrText>“</w:instrText>
      </w:r>
      <w:r w:rsidR="009B4BC3" w:rsidRPr="006B3216">
        <w:rPr>
          <w:rFonts w:ascii="Book Antiqua" w:hAnsi="Book Antiqua"/>
        </w:rPr>
        <w:instrText>Pengembangan Perangkat Pembelajaran Berbasis Subject Specific Pedagogy (SSP) Terintegrasi Pendidikan Karakter Dan Revolusi Mental Untuk SD/MI Di Bandarlampung,” AR-RIAYAH</w:instrText>
      </w:r>
      <w:r w:rsidR="009B4BC3" w:rsidRPr="006B3216">
        <w:instrText> </w:instrText>
      </w:r>
      <w:r w:rsidR="009B4BC3" w:rsidRPr="006B3216">
        <w:rPr>
          <w:rFonts w:ascii="Book Antiqua" w:hAnsi="Book Antiqua"/>
        </w:rPr>
        <w:instrText xml:space="preserve">: Jurnal Pendidikan Dasar 2, no. 1 (2018): 51.","previouslyFormattedCitation":"Nurul Hidayah, </w:instrText>
      </w:r>
      <w:r w:rsidR="009B4BC3" w:rsidRPr="006B3216">
        <w:rPr>
          <w:rFonts w:ascii="Book Antiqua" w:hAnsi="Book Antiqua" w:cs="Book Antiqua"/>
        </w:rPr>
        <w:instrText>“</w:instrText>
      </w:r>
      <w:r w:rsidR="009B4BC3" w:rsidRPr="006B3216">
        <w:rPr>
          <w:rFonts w:ascii="Book Antiqua" w:hAnsi="Book Antiqua"/>
        </w:rPr>
        <w:instrText>Pengembangan Perangkat Pembelajaran Berbasis Subject Specific Pedagogy (SSP) Terintegrasi Pendidikan Karakter Dan Revolusi Mental Untuk SD/MI Di Bandarlampung,” &lt;i&gt;AR-RIAYAH</w:instrText>
      </w:r>
      <w:r w:rsidR="009B4BC3" w:rsidRPr="006B3216">
        <w:instrText> </w:instrText>
      </w:r>
      <w:r w:rsidR="009B4BC3" w:rsidRPr="006B3216">
        <w:rPr>
          <w:rFonts w:ascii="Book Antiqua" w:hAnsi="Book Antiqua"/>
        </w:rPr>
        <w:instrText>: Jurnal Pendidikan Dasar&lt;/i&gt; 2, no. 1 (2018): 51."},"properties":{"noteIndex":2},"schema":"https://github.com/citation-style-language/schema/raw/master/csl-citation.json"}</w:instrText>
      </w:r>
      <w:r w:rsidRPr="006B3216">
        <w:rPr>
          <w:rFonts w:ascii="Book Antiqua" w:hAnsi="Book Antiqua"/>
        </w:rPr>
        <w:fldChar w:fldCharType="separate"/>
      </w:r>
      <w:r w:rsidRPr="006B3216">
        <w:rPr>
          <w:rFonts w:ascii="Book Antiqua" w:hAnsi="Book Antiqua"/>
          <w:noProof/>
        </w:rPr>
        <w:t xml:space="preserve">Nurul Hidayah, “Pengembangan Perangkat Pembelajaran Berbasis Subject Specific Pedagogy (SSP) Terintegrasi Pendidikan Karakter Dan Revolusi Mental Untuk SD/MI Di Bandarlampung,” </w:t>
      </w:r>
      <w:r w:rsidRPr="006B3216">
        <w:rPr>
          <w:rFonts w:ascii="Book Antiqua" w:hAnsi="Book Antiqua"/>
          <w:i/>
          <w:noProof/>
        </w:rPr>
        <w:t>AR-RIAYAH</w:t>
      </w:r>
      <w:r w:rsidRPr="006B3216">
        <w:rPr>
          <w:i/>
          <w:noProof/>
        </w:rPr>
        <w:t> </w:t>
      </w:r>
      <w:r w:rsidRPr="006B3216">
        <w:rPr>
          <w:rFonts w:ascii="Book Antiqua" w:hAnsi="Book Antiqua"/>
          <w:i/>
          <w:noProof/>
        </w:rPr>
        <w:t>: Jurnal Pendidikan Dasar</w:t>
      </w:r>
      <w:r w:rsidRPr="006B3216">
        <w:rPr>
          <w:rFonts w:ascii="Book Antiqua" w:hAnsi="Book Antiqua"/>
          <w:noProof/>
        </w:rPr>
        <w:t xml:space="preserve"> 2, no. 1 (2018): 51.</w:t>
      </w:r>
      <w:r w:rsidRPr="006B3216">
        <w:rPr>
          <w:rFonts w:ascii="Book Antiqua" w:hAnsi="Book Antiqua"/>
        </w:rPr>
        <w:fldChar w:fldCharType="end"/>
      </w:r>
    </w:p>
  </w:footnote>
  <w:footnote w:id="3">
    <w:p w:rsidR="004606E4" w:rsidRPr="006B3216" w:rsidRDefault="004606E4" w:rsidP="007A699D">
      <w:pPr>
        <w:pStyle w:val="FootnoteText"/>
        <w:ind w:firstLine="720"/>
        <w:jc w:val="both"/>
        <w:rPr>
          <w:rFonts w:ascii="Book Antiqua" w:hAnsi="Book Antiqua" w:cstheme="majorBidi"/>
          <w:lang w:val="id-ID"/>
        </w:rPr>
      </w:pPr>
      <w:r w:rsidRPr="006B3216">
        <w:rPr>
          <w:rStyle w:val="FootnoteReference"/>
          <w:rFonts w:ascii="Book Antiqua" w:eastAsiaTheme="minorEastAsia" w:hAnsi="Book Antiqua" w:cstheme="majorBidi"/>
        </w:rPr>
        <w:footnoteRef/>
      </w:r>
      <w:r w:rsidRPr="006B3216">
        <w:rPr>
          <w:rFonts w:ascii="Book Antiqua" w:hAnsi="Book Antiqua" w:cstheme="majorBidi"/>
          <w:lang w:val="id-ID"/>
        </w:rPr>
        <w:t xml:space="preserve">Juhri AM, </w:t>
      </w:r>
      <w:r w:rsidRPr="006B3216">
        <w:rPr>
          <w:rFonts w:ascii="Book Antiqua" w:hAnsi="Book Antiqua" w:cstheme="majorBidi"/>
          <w:i/>
          <w:iCs/>
          <w:lang w:val="id-ID"/>
        </w:rPr>
        <w:t>Perspektif Menejemen Pendidikan</w:t>
      </w:r>
      <w:r w:rsidRPr="006B3216">
        <w:rPr>
          <w:rFonts w:ascii="Book Antiqua" w:hAnsi="Book Antiqua" w:cstheme="majorBidi"/>
          <w:lang w:val="id-ID"/>
        </w:rPr>
        <w:t>,</w:t>
      </w:r>
      <w:r w:rsidR="0038753E" w:rsidRPr="006B3216">
        <w:rPr>
          <w:rFonts w:ascii="Book Antiqua" w:hAnsi="Book Antiqua" w:cstheme="majorBidi"/>
          <w:lang w:val="id-ID"/>
        </w:rPr>
        <w:t>(Lembaga Penelitian UM Metro,20</w:t>
      </w:r>
      <w:r w:rsidR="0038753E" w:rsidRPr="006B3216">
        <w:rPr>
          <w:rFonts w:ascii="Book Antiqua" w:hAnsi="Book Antiqua" w:cstheme="majorBidi"/>
          <w:lang w:val="en-US"/>
        </w:rPr>
        <w:t>1</w:t>
      </w:r>
      <w:r w:rsidRPr="006B3216">
        <w:rPr>
          <w:rFonts w:ascii="Book Antiqua" w:hAnsi="Book Antiqua" w:cstheme="majorBidi"/>
          <w:lang w:val="id-ID"/>
        </w:rPr>
        <w:t>6), 1</w:t>
      </w:r>
    </w:p>
  </w:footnote>
  <w:footnote w:id="4">
    <w:p w:rsidR="004606E4" w:rsidRPr="006B3216" w:rsidRDefault="004606E4" w:rsidP="007A699D">
      <w:pPr>
        <w:pStyle w:val="FootnoteText"/>
        <w:ind w:firstLine="720"/>
        <w:jc w:val="both"/>
        <w:rPr>
          <w:rFonts w:ascii="Book Antiqua" w:hAnsi="Book Antiqua" w:cstheme="majorBidi"/>
          <w:lang w:val="id-ID"/>
        </w:rPr>
      </w:pPr>
      <w:r w:rsidRPr="006B3216">
        <w:rPr>
          <w:rStyle w:val="FootnoteReference"/>
          <w:rFonts w:ascii="Book Antiqua" w:eastAsiaTheme="minorEastAsia" w:hAnsi="Book Antiqua" w:cstheme="majorBidi"/>
        </w:rPr>
        <w:footnoteRef/>
      </w:r>
      <w:r w:rsidRPr="006B3216">
        <w:rPr>
          <w:rFonts w:ascii="Book Antiqua" w:hAnsi="Book Antiqua" w:cstheme="majorBidi"/>
          <w:lang w:val="id-ID"/>
        </w:rPr>
        <w:t xml:space="preserve">Musfir bin Said Az-Zahrani, </w:t>
      </w:r>
      <w:r w:rsidRPr="006B3216">
        <w:rPr>
          <w:rFonts w:ascii="Book Antiqua" w:hAnsi="Book Antiqua" w:cstheme="majorBidi"/>
          <w:i/>
          <w:iCs/>
          <w:lang w:val="id-ID"/>
        </w:rPr>
        <w:t>Konseling Terapi</w:t>
      </w:r>
      <w:r w:rsidR="0038753E" w:rsidRPr="006B3216">
        <w:rPr>
          <w:rFonts w:ascii="Book Antiqua" w:hAnsi="Book Antiqua" w:cstheme="majorBidi"/>
          <w:lang w:val="id-ID"/>
        </w:rPr>
        <w:t>, (Jakarta, Gema Insani 20</w:t>
      </w:r>
      <w:r w:rsidR="0038753E" w:rsidRPr="006B3216">
        <w:rPr>
          <w:rFonts w:ascii="Book Antiqua" w:hAnsi="Book Antiqua" w:cstheme="majorBidi"/>
          <w:lang w:val="en-US"/>
        </w:rPr>
        <w:t>1</w:t>
      </w:r>
      <w:r w:rsidRPr="006B3216">
        <w:rPr>
          <w:rFonts w:ascii="Book Antiqua" w:hAnsi="Book Antiqua" w:cstheme="majorBidi"/>
          <w:lang w:val="id-ID"/>
        </w:rPr>
        <w:t>5),  274</w:t>
      </w:r>
    </w:p>
  </w:footnote>
  <w:footnote w:id="5">
    <w:p w:rsidR="004606E4" w:rsidRPr="006B3216" w:rsidRDefault="004606E4" w:rsidP="007A699D">
      <w:pPr>
        <w:pStyle w:val="FootnoteText"/>
        <w:ind w:firstLine="720"/>
        <w:jc w:val="both"/>
        <w:rPr>
          <w:rFonts w:ascii="Book Antiqua" w:hAnsi="Book Antiqua" w:cstheme="majorBidi"/>
          <w:lang w:val="id-ID"/>
        </w:rPr>
      </w:pPr>
      <w:r w:rsidRPr="006B3216">
        <w:rPr>
          <w:rStyle w:val="FootnoteReference"/>
          <w:rFonts w:ascii="Book Antiqua" w:eastAsiaTheme="minorEastAsia" w:hAnsi="Book Antiqua" w:cstheme="majorBidi"/>
        </w:rPr>
        <w:footnoteRef/>
      </w:r>
      <w:r w:rsidRPr="006B3216">
        <w:rPr>
          <w:rFonts w:ascii="Book Antiqua" w:hAnsi="Book Antiqua" w:cstheme="majorBidi"/>
          <w:lang w:val="id-ID"/>
        </w:rPr>
        <w:t xml:space="preserve">Direktorat pendidikan Madrasah,  </w:t>
      </w:r>
      <w:r w:rsidRPr="006B3216">
        <w:rPr>
          <w:rFonts w:ascii="Book Antiqua" w:hAnsi="Book Antiqua" w:cstheme="majorBidi"/>
          <w:i/>
          <w:iCs/>
          <w:lang w:val="id-ID"/>
        </w:rPr>
        <w:t>Pendidikan karakter</w:t>
      </w:r>
      <w:r w:rsidR="0038753E" w:rsidRPr="006B3216">
        <w:rPr>
          <w:rFonts w:ascii="Book Antiqua" w:hAnsi="Book Antiqua" w:cstheme="majorBidi"/>
          <w:lang w:val="id-ID"/>
        </w:rPr>
        <w:t>, (Jakarta, 20</w:t>
      </w:r>
      <w:r w:rsidR="0038753E" w:rsidRPr="006B3216">
        <w:rPr>
          <w:rFonts w:ascii="Book Antiqua" w:hAnsi="Book Antiqua" w:cstheme="majorBidi"/>
          <w:lang w:val="en-US"/>
        </w:rPr>
        <w:t>2</w:t>
      </w:r>
      <w:r w:rsidRPr="006B3216">
        <w:rPr>
          <w:rFonts w:ascii="Book Antiqua" w:hAnsi="Book Antiqua" w:cstheme="majorBidi"/>
          <w:lang w:val="id-ID"/>
        </w:rPr>
        <w:t>0) ,9</w:t>
      </w:r>
    </w:p>
  </w:footnote>
  <w:footnote w:id="6">
    <w:p w:rsidR="004606E4" w:rsidRPr="006B3216" w:rsidRDefault="004606E4" w:rsidP="007A699D">
      <w:pPr>
        <w:pStyle w:val="FootnoteText"/>
        <w:ind w:firstLine="720"/>
        <w:jc w:val="both"/>
        <w:rPr>
          <w:rFonts w:ascii="Book Antiqua" w:hAnsi="Book Antiqua" w:cstheme="majorBidi"/>
          <w:lang w:val="id-ID"/>
        </w:rPr>
      </w:pPr>
      <w:r w:rsidRPr="006B3216">
        <w:rPr>
          <w:rStyle w:val="FootnoteReference"/>
          <w:rFonts w:ascii="Book Antiqua" w:eastAsiaTheme="minorEastAsia" w:hAnsi="Book Antiqua" w:cstheme="majorBidi"/>
        </w:rPr>
        <w:footnoteRef/>
      </w:r>
      <w:r w:rsidRPr="006B3216">
        <w:rPr>
          <w:rFonts w:ascii="Book Antiqua" w:hAnsi="Book Antiqua" w:cstheme="majorBidi"/>
          <w:lang w:val="id-ID"/>
        </w:rPr>
        <w:t xml:space="preserve">Dharma Kusuma, dkk, </w:t>
      </w:r>
      <w:r w:rsidRPr="006B3216">
        <w:rPr>
          <w:rFonts w:ascii="Book Antiqua" w:hAnsi="Book Antiqua" w:cstheme="majorBidi"/>
          <w:i/>
          <w:iCs/>
          <w:lang w:val="id-ID"/>
        </w:rPr>
        <w:t>Pendidikan Karakter,(</w:t>
      </w:r>
      <w:r w:rsidR="003C6766" w:rsidRPr="006B3216">
        <w:rPr>
          <w:rFonts w:ascii="Book Antiqua" w:hAnsi="Book Antiqua" w:cstheme="majorBidi"/>
          <w:lang w:val="id-ID"/>
        </w:rPr>
        <w:t xml:space="preserve"> Bandung,Remaja Rosda Karya,201</w:t>
      </w:r>
      <w:r w:rsidR="003C6766" w:rsidRPr="006B3216">
        <w:rPr>
          <w:rFonts w:ascii="Book Antiqua" w:hAnsi="Book Antiqua" w:cstheme="majorBidi"/>
          <w:lang w:val="en-US"/>
        </w:rPr>
        <w:t>7</w:t>
      </w:r>
      <w:r w:rsidRPr="006B3216">
        <w:rPr>
          <w:rFonts w:ascii="Book Antiqua" w:hAnsi="Book Antiqua" w:cstheme="majorBidi"/>
          <w:lang w:val="id-ID"/>
        </w:rPr>
        <w:t>), 11</w:t>
      </w:r>
    </w:p>
  </w:footnote>
  <w:footnote w:id="7">
    <w:p w:rsidR="008B4B1C" w:rsidRPr="006B3216" w:rsidRDefault="008B4B1C" w:rsidP="007A699D">
      <w:pPr>
        <w:pStyle w:val="FootnoteText"/>
        <w:ind w:firstLine="720"/>
        <w:jc w:val="both"/>
        <w:rPr>
          <w:rFonts w:ascii="Book Antiqua" w:hAnsi="Book Antiqua"/>
          <w:lang w:val="en-US"/>
        </w:rPr>
      </w:pPr>
      <w:r w:rsidRPr="006B3216">
        <w:rPr>
          <w:rStyle w:val="FootnoteReference"/>
          <w:rFonts w:ascii="Book Antiqua" w:hAnsi="Book Antiqua"/>
        </w:rPr>
        <w:footnoteRef/>
      </w:r>
      <w:r w:rsidRPr="006B3216">
        <w:rPr>
          <w:rFonts w:ascii="Book Antiqua" w:hAnsi="Book Antiqua"/>
        </w:rPr>
        <w:t xml:space="preserve"> </w:t>
      </w:r>
      <w:r w:rsidRPr="006B3216">
        <w:rPr>
          <w:rFonts w:ascii="Book Antiqua" w:hAnsi="Book Antiqua"/>
        </w:rPr>
        <w:fldChar w:fldCharType="begin" w:fldLock="1"/>
      </w:r>
      <w:r w:rsidR="00431626" w:rsidRPr="006B3216">
        <w:rPr>
          <w:rFonts w:ascii="Book Antiqua" w:hAnsi="Book Antiqua"/>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approach.","author":[{"dropping-particle":"","family":"Zahrotul Hamidah","given":"Alfi","non-dropping-particle":"","parse-names":false,"suffix":""},{"dropping-particle":"","family":"Warisno","given":"Andi","non-dropping-particle":"","parse-names":false,"suffix":""},{"dropping-particle":"","family":"Hidayah","given":"Nur","non-dropping-particle":"","parse-names":false,"suffix":""}],"container-title":"Jurnal An-Nur","id":"ITEM-1","issue":"2","issued":{"date-parts":[["2019"]]},"page":"9-25","title":"MANAJEMEN KURIKULUM DALAM MENINGKATKAN KARAKTER RELIGIUS PESERTA DIDIK","type":"article-journal","volume":"7"},"uris":["http://www.mendeley.com/documents/?uuid=cf600cab-a66d-4067-81a2-3269c8b3212f"]}],"mendeley":{"formattedCitation":"Alfi Zahrotul Hamidah, Andi Warisno, and Nur Hidayah, “MANAJEMEN KURIKULUM DALAM MENINGKATKAN KARAKTER RELIGIUS PESERTA DIDIK,” &lt;i&gt;Jurnal An-Nur&lt;/i&gt; 7, no. 2 (2019): 9–25.","plainTextFormattedCitation":"Alfi Zahrotul Hamidah, Andi Warisno, and Nur Hidayah, “MANAJEMEN KURIKULUM DALAM MENINGKATKAN KARAKTER RELIGIUS PESERTA DIDIK,” Jurnal An-Nur 7, no. 2 (2019): 9–25.","previouslyFormattedCitation":"Alfi Zahrotul Hamidah, Andi Warisno, and Nur Hidayah, “MANAJEMEN KURIKULUM DALAM MENINGKATKAN KARAKTER RELIGIUS PESERTA DIDIK,” &lt;i&gt;Jurnal An-Nur&lt;/i&gt; 7, no. 2 (2019): 9–25."},"properties":{"noteIndex":7},"schema":"https://github.com/citation-style-language/schema/raw/master/csl-citation.json"}</w:instrText>
      </w:r>
      <w:r w:rsidRPr="006B3216">
        <w:rPr>
          <w:rFonts w:ascii="Book Antiqua" w:hAnsi="Book Antiqua"/>
        </w:rPr>
        <w:fldChar w:fldCharType="separate"/>
      </w:r>
      <w:r w:rsidR="00431626" w:rsidRPr="006B3216">
        <w:rPr>
          <w:rFonts w:ascii="Book Antiqua" w:hAnsi="Book Antiqua"/>
          <w:noProof/>
        </w:rPr>
        <w:t xml:space="preserve">Alfi Zahrotul Hamidah, Andi Warisno, and Nur Hidayah, “MANAJEMEN KURIKULUM DALAM MENINGKATKAN KARAKTER RELIGIUS PESERTA DIDIK,” </w:t>
      </w:r>
      <w:r w:rsidR="00431626" w:rsidRPr="006B3216">
        <w:rPr>
          <w:rFonts w:ascii="Book Antiqua" w:hAnsi="Book Antiqua"/>
          <w:i/>
          <w:noProof/>
        </w:rPr>
        <w:t>Jurnal An-Nur</w:t>
      </w:r>
      <w:r w:rsidR="00431626" w:rsidRPr="006B3216">
        <w:rPr>
          <w:rFonts w:ascii="Book Antiqua" w:hAnsi="Book Antiqua"/>
          <w:noProof/>
        </w:rPr>
        <w:t xml:space="preserve"> 7, no. 2 (2019): 9–25.</w:t>
      </w:r>
      <w:r w:rsidRPr="006B3216">
        <w:rPr>
          <w:rFonts w:ascii="Book Antiqua" w:hAnsi="Book Antiqua"/>
        </w:rPr>
        <w:fldChar w:fldCharType="end"/>
      </w:r>
    </w:p>
  </w:footnote>
  <w:footnote w:id="8">
    <w:p w:rsidR="00D11FFF" w:rsidRPr="006B3216" w:rsidRDefault="00D11FFF" w:rsidP="007A699D">
      <w:pPr>
        <w:pStyle w:val="FootnoteText"/>
        <w:ind w:firstLine="720"/>
        <w:jc w:val="both"/>
        <w:rPr>
          <w:rFonts w:ascii="Book Antiqua" w:hAnsi="Book Antiqua" w:cstheme="majorBidi"/>
          <w:lang w:val="en-US"/>
        </w:rPr>
      </w:pPr>
      <w:r w:rsidRPr="006B3216">
        <w:rPr>
          <w:rStyle w:val="FootnoteReference"/>
          <w:rFonts w:ascii="Book Antiqua" w:hAnsi="Book Antiqua"/>
        </w:rPr>
        <w:footnoteRef/>
      </w:r>
      <w:r w:rsidRPr="006B3216">
        <w:rPr>
          <w:rFonts w:ascii="Book Antiqua" w:hAnsi="Book Antiqua" w:cstheme="majorBidi"/>
          <w:lang w:val="id-ID"/>
        </w:rPr>
        <w:t xml:space="preserve"> Kurikulum  SMA Muhammadiyah 2 Karang Tengah    hasil Observasi, 25 Maret </w:t>
      </w:r>
      <w:r w:rsidR="0004003C" w:rsidRPr="006B3216">
        <w:rPr>
          <w:rFonts w:ascii="Book Antiqua" w:hAnsi="Book Antiqua" w:cstheme="majorBidi"/>
          <w:lang w:val="id-ID"/>
        </w:rPr>
        <w:t>202</w:t>
      </w:r>
      <w:r w:rsidR="0004003C" w:rsidRPr="006B3216">
        <w:rPr>
          <w:rFonts w:ascii="Book Antiqua" w:hAnsi="Book Antiqua" w:cstheme="majorBidi"/>
          <w:lang w:val="en-US"/>
        </w:rPr>
        <w:t>2</w:t>
      </w:r>
    </w:p>
  </w:footnote>
  <w:footnote w:id="9">
    <w:p w:rsidR="003626EA" w:rsidRPr="006B3216" w:rsidRDefault="003626EA" w:rsidP="007A699D">
      <w:pPr>
        <w:pStyle w:val="FootnoteText"/>
        <w:ind w:firstLine="720"/>
        <w:jc w:val="both"/>
        <w:rPr>
          <w:rFonts w:ascii="Book Antiqua" w:hAnsi="Book Antiqua" w:cstheme="majorBidi"/>
          <w:lang w:val="id-ID"/>
        </w:rPr>
      </w:pPr>
      <w:r w:rsidRPr="006B3216">
        <w:rPr>
          <w:rStyle w:val="FootnoteReference"/>
          <w:rFonts w:ascii="Book Antiqua" w:hAnsi="Book Antiqua" w:cstheme="majorBidi"/>
        </w:rPr>
        <w:footnoteRef/>
      </w:r>
      <w:r w:rsidRPr="006B3216">
        <w:rPr>
          <w:rFonts w:ascii="Book Antiqua" w:hAnsi="Book Antiqua" w:cstheme="majorBidi"/>
          <w:lang w:val="id-ID"/>
        </w:rPr>
        <w:t xml:space="preserve">Eko Putro Widoyoko, </w:t>
      </w:r>
      <w:r w:rsidRPr="006B3216">
        <w:rPr>
          <w:rFonts w:ascii="Book Antiqua" w:hAnsi="Book Antiqua" w:cstheme="majorBidi"/>
          <w:i/>
          <w:iCs/>
          <w:lang w:val="id-ID"/>
        </w:rPr>
        <w:t>Evaluasi Program Pembelajaran</w:t>
      </w:r>
      <w:r w:rsidRPr="006B3216">
        <w:rPr>
          <w:rFonts w:ascii="Book Antiqua" w:hAnsi="Book Antiqua" w:cstheme="majorBidi"/>
          <w:lang w:val="id-ID"/>
        </w:rPr>
        <w:t>,,(Yogyakarta, Pustaka Pelajar, 2012), 3</w:t>
      </w:r>
    </w:p>
  </w:footnote>
  <w:footnote w:id="10">
    <w:p w:rsidR="003626EA" w:rsidRPr="006B3216" w:rsidRDefault="003626EA" w:rsidP="007A699D">
      <w:pPr>
        <w:pStyle w:val="FootnoteText"/>
        <w:ind w:firstLine="720"/>
        <w:jc w:val="both"/>
        <w:rPr>
          <w:rFonts w:ascii="Book Antiqua" w:hAnsi="Book Antiqua" w:cstheme="majorBidi"/>
          <w:lang w:val="id-ID"/>
        </w:rPr>
      </w:pPr>
      <w:r w:rsidRPr="006B3216">
        <w:rPr>
          <w:rStyle w:val="FootnoteReference"/>
          <w:rFonts w:ascii="Book Antiqua" w:hAnsi="Book Antiqua" w:cstheme="majorBidi"/>
        </w:rPr>
        <w:footnoteRef/>
      </w:r>
      <w:r w:rsidRPr="006B3216">
        <w:rPr>
          <w:rFonts w:ascii="Book Antiqua" w:hAnsi="Book Antiqua" w:cstheme="majorBidi"/>
          <w:lang w:val="id-ID"/>
        </w:rPr>
        <w:t xml:space="preserve">Hamka Abdul Aziz, </w:t>
      </w:r>
      <w:r w:rsidRPr="006B3216">
        <w:rPr>
          <w:rFonts w:ascii="Book Antiqua" w:hAnsi="Book Antiqua" w:cstheme="majorBidi"/>
          <w:i/>
          <w:iCs/>
          <w:lang w:val="id-ID"/>
        </w:rPr>
        <w:t>Karakter Guru Profesional</w:t>
      </w:r>
      <w:r w:rsidR="00B117A7" w:rsidRPr="006B3216">
        <w:rPr>
          <w:rFonts w:ascii="Book Antiqua" w:hAnsi="Book Antiqua" w:cstheme="majorBidi"/>
          <w:lang w:val="id-ID"/>
        </w:rPr>
        <w:t>,(Jakarta, Prima,201</w:t>
      </w:r>
      <w:r w:rsidR="00B117A7" w:rsidRPr="006B3216">
        <w:rPr>
          <w:rFonts w:ascii="Book Antiqua" w:hAnsi="Book Antiqua" w:cstheme="majorBidi"/>
          <w:lang w:val="en-US"/>
        </w:rPr>
        <w:t>7</w:t>
      </w:r>
      <w:r w:rsidRPr="006B3216">
        <w:rPr>
          <w:rFonts w:ascii="Book Antiqua" w:hAnsi="Book Antiqua" w:cstheme="majorBidi"/>
          <w:lang w:val="id-ID"/>
        </w:rPr>
        <w:t>), 183</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254D"/>
    <w:multiLevelType w:val="hybridMultilevel"/>
    <w:tmpl w:val="FB50BC02"/>
    <w:lvl w:ilvl="0" w:tplc="990CE220">
      <w:start w:val="1"/>
      <w:numFmt w:val="lowerLetter"/>
      <w:lvlText w:val="%1."/>
      <w:lvlJc w:val="left"/>
      <w:pPr>
        <w:tabs>
          <w:tab w:val="num" w:pos="1080"/>
        </w:tabs>
        <w:ind w:left="1080" w:hanging="360"/>
      </w:pPr>
      <w:rPr>
        <w:rFonts w:hint="default"/>
      </w:rPr>
    </w:lvl>
    <w:lvl w:ilvl="1" w:tplc="52E8036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924A9F"/>
    <w:multiLevelType w:val="hybridMultilevel"/>
    <w:tmpl w:val="2422716A"/>
    <w:lvl w:ilvl="0" w:tplc="75FA6280">
      <w:start w:val="1"/>
      <w:numFmt w:val="lowerLetter"/>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2" w15:restartNumberingAfterBreak="0">
    <w:nsid w:val="199D6379"/>
    <w:multiLevelType w:val="hybridMultilevel"/>
    <w:tmpl w:val="2F9005E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090011">
      <w:start w:val="1"/>
      <w:numFmt w:val="decimal"/>
      <w:lvlText w:val="%5)"/>
      <w:lvlJc w:val="left"/>
      <w:pPr>
        <w:ind w:left="3600" w:hanging="360"/>
      </w:pPr>
    </w:lvl>
    <w:lvl w:ilvl="5" w:tplc="0421001B">
      <w:start w:val="1"/>
      <w:numFmt w:val="lowerRoman"/>
      <w:lvlText w:val="%6."/>
      <w:lvlJc w:val="right"/>
      <w:pPr>
        <w:ind w:left="4320" w:hanging="180"/>
      </w:pPr>
    </w:lvl>
    <w:lvl w:ilvl="6" w:tplc="D90C5EFC">
      <w:start w:val="1"/>
      <w:numFmt w:val="decimal"/>
      <w:lvlText w:val="%7."/>
      <w:lvlJc w:val="left"/>
      <w:pPr>
        <w:ind w:left="5040" w:hanging="360"/>
      </w:pPr>
      <w:rPr>
        <w:b/>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1ECC1EE5"/>
    <w:multiLevelType w:val="hybridMultilevel"/>
    <w:tmpl w:val="6D0AAF92"/>
    <w:lvl w:ilvl="0" w:tplc="AF82913E">
      <w:start w:val="1"/>
      <w:numFmt w:val="lowerLetter"/>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315C5084"/>
    <w:multiLevelType w:val="hybridMultilevel"/>
    <w:tmpl w:val="6D0AAF92"/>
    <w:lvl w:ilvl="0" w:tplc="AF82913E">
      <w:start w:val="1"/>
      <w:numFmt w:val="lowerLetter"/>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5DAF3E2E"/>
    <w:multiLevelType w:val="hybridMultilevel"/>
    <w:tmpl w:val="6D0AAF92"/>
    <w:lvl w:ilvl="0" w:tplc="AF82913E">
      <w:start w:val="1"/>
      <w:numFmt w:val="lowerLetter"/>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64624010"/>
    <w:multiLevelType w:val="hybridMultilevel"/>
    <w:tmpl w:val="D1763A96"/>
    <w:lvl w:ilvl="0" w:tplc="14961FEA">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5C4"/>
    <w:rsid w:val="00001F98"/>
    <w:rsid w:val="0004003C"/>
    <w:rsid w:val="000579DD"/>
    <w:rsid w:val="00072A02"/>
    <w:rsid w:val="000B6A22"/>
    <w:rsid w:val="0017254D"/>
    <w:rsid w:val="001A1D0B"/>
    <w:rsid w:val="002067A2"/>
    <w:rsid w:val="002F6966"/>
    <w:rsid w:val="003626EA"/>
    <w:rsid w:val="0038753E"/>
    <w:rsid w:val="003C6766"/>
    <w:rsid w:val="00431626"/>
    <w:rsid w:val="00436681"/>
    <w:rsid w:val="004606E4"/>
    <w:rsid w:val="00483658"/>
    <w:rsid w:val="004C68F4"/>
    <w:rsid w:val="00511269"/>
    <w:rsid w:val="005675E7"/>
    <w:rsid w:val="005D1FA5"/>
    <w:rsid w:val="006B3216"/>
    <w:rsid w:val="007763CB"/>
    <w:rsid w:val="007A699D"/>
    <w:rsid w:val="007B10B6"/>
    <w:rsid w:val="007C0F9E"/>
    <w:rsid w:val="007D0DFF"/>
    <w:rsid w:val="00812847"/>
    <w:rsid w:val="00822BF7"/>
    <w:rsid w:val="00836157"/>
    <w:rsid w:val="0084114A"/>
    <w:rsid w:val="00856979"/>
    <w:rsid w:val="008A2AF3"/>
    <w:rsid w:val="008B0DFD"/>
    <w:rsid w:val="008B3B6D"/>
    <w:rsid w:val="008B4B1C"/>
    <w:rsid w:val="008F058E"/>
    <w:rsid w:val="009178BF"/>
    <w:rsid w:val="0092527F"/>
    <w:rsid w:val="009402B1"/>
    <w:rsid w:val="0094267E"/>
    <w:rsid w:val="009670C1"/>
    <w:rsid w:val="00992B79"/>
    <w:rsid w:val="009B4BC3"/>
    <w:rsid w:val="00A34A4E"/>
    <w:rsid w:val="00A45F8B"/>
    <w:rsid w:val="00AF74EB"/>
    <w:rsid w:val="00B117A7"/>
    <w:rsid w:val="00B237DD"/>
    <w:rsid w:val="00B25893"/>
    <w:rsid w:val="00B44A2A"/>
    <w:rsid w:val="00BD4620"/>
    <w:rsid w:val="00C56BF3"/>
    <w:rsid w:val="00C621F2"/>
    <w:rsid w:val="00C745C4"/>
    <w:rsid w:val="00C76CDF"/>
    <w:rsid w:val="00C81610"/>
    <w:rsid w:val="00C93E37"/>
    <w:rsid w:val="00D11FFF"/>
    <w:rsid w:val="00D1214B"/>
    <w:rsid w:val="00D30FAC"/>
    <w:rsid w:val="00D56109"/>
    <w:rsid w:val="00DB4764"/>
    <w:rsid w:val="00DD27FC"/>
    <w:rsid w:val="00DD7E65"/>
    <w:rsid w:val="00DE7951"/>
    <w:rsid w:val="00DF52CD"/>
    <w:rsid w:val="00E068BB"/>
    <w:rsid w:val="00E10917"/>
    <w:rsid w:val="00E503F7"/>
    <w:rsid w:val="00E64A31"/>
    <w:rsid w:val="00E847F0"/>
    <w:rsid w:val="00E9128B"/>
    <w:rsid w:val="00F17191"/>
    <w:rsid w:val="00F469A2"/>
    <w:rsid w:val="00F97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9D95B"/>
  <w15:chartTrackingRefBased/>
  <w15:docId w15:val="{3E89527C-AD59-48A3-8EBA-843432153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5C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DB4764"/>
    <w:pPr>
      <w:spacing w:before="100" w:beforeAutospacing="1" w:after="100" w:afterAutospacing="1"/>
      <w:outlineLvl w:val="1"/>
    </w:pPr>
    <w:rPr>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r Char2,List Paragraph2,List Paragraph1"/>
    <w:basedOn w:val="Normal"/>
    <w:link w:val="ListParagraphChar"/>
    <w:uiPriority w:val="34"/>
    <w:qFormat/>
    <w:rsid w:val="0092527F"/>
    <w:pPr>
      <w:ind w:left="720"/>
      <w:contextualSpacing/>
    </w:pPr>
    <w:rPr>
      <w:rFonts w:eastAsiaTheme="minorEastAsia"/>
    </w:rPr>
  </w:style>
  <w:style w:type="character" w:customStyle="1" w:styleId="tlid-translation">
    <w:name w:val="tlid-translation"/>
    <w:basedOn w:val="DefaultParagraphFont"/>
    <w:rsid w:val="0092527F"/>
  </w:style>
  <w:style w:type="character" w:customStyle="1" w:styleId="ListParagraphChar">
    <w:name w:val="List Paragraph Char"/>
    <w:aliases w:val="Char Char2 Char,List Paragraph2 Char,List Paragraph1 Char"/>
    <w:link w:val="ListParagraph"/>
    <w:uiPriority w:val="34"/>
    <w:locked/>
    <w:rsid w:val="0092527F"/>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rsid w:val="004606E4"/>
    <w:rPr>
      <w:sz w:val="20"/>
      <w:szCs w:val="20"/>
      <w:lang w:val="en-GB" w:eastAsia="en-GB"/>
    </w:rPr>
  </w:style>
  <w:style w:type="character" w:customStyle="1" w:styleId="FootnoteTextChar">
    <w:name w:val="Footnote Text Char"/>
    <w:basedOn w:val="DefaultParagraphFont"/>
    <w:link w:val="FootnoteText"/>
    <w:uiPriority w:val="99"/>
    <w:semiHidden/>
    <w:rsid w:val="004606E4"/>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4606E4"/>
    <w:rPr>
      <w:vertAlign w:val="superscript"/>
    </w:rPr>
  </w:style>
  <w:style w:type="paragraph" w:customStyle="1" w:styleId="footnotedescription">
    <w:name w:val="footnote description"/>
    <w:next w:val="Normal"/>
    <w:link w:val="footnotedescriptionChar"/>
    <w:hidden/>
    <w:rsid w:val="004606E4"/>
    <w:pPr>
      <w:spacing w:after="36" w:line="240" w:lineRule="auto"/>
      <w:ind w:left="56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606E4"/>
    <w:rPr>
      <w:rFonts w:ascii="Times New Roman" w:eastAsia="Times New Roman" w:hAnsi="Times New Roman" w:cs="Times New Roman"/>
      <w:color w:val="000000"/>
      <w:sz w:val="20"/>
    </w:rPr>
  </w:style>
  <w:style w:type="character" w:customStyle="1" w:styleId="footnotemark">
    <w:name w:val="footnote mark"/>
    <w:hidden/>
    <w:rsid w:val="004606E4"/>
    <w:rPr>
      <w:rFonts w:ascii="Times New Roman" w:eastAsia="Times New Roman" w:hAnsi="Times New Roman" w:cs="Times New Roman"/>
      <w:color w:val="000000"/>
      <w:sz w:val="20"/>
      <w:vertAlign w:val="superscript"/>
    </w:rPr>
  </w:style>
  <w:style w:type="character" w:customStyle="1" w:styleId="Heading2Char">
    <w:name w:val="Heading 2 Char"/>
    <w:basedOn w:val="DefaultParagraphFont"/>
    <w:link w:val="Heading2"/>
    <w:uiPriority w:val="9"/>
    <w:rsid w:val="00DB4764"/>
    <w:rPr>
      <w:rFonts w:ascii="Times New Roman" w:eastAsia="Times New Roman" w:hAnsi="Times New Roman" w:cs="Times New Roman"/>
      <w:b/>
      <w:bCs/>
      <w:sz w:val="36"/>
      <w:szCs w:val="36"/>
      <w:lang w:val="id-ID" w:eastAsia="id-ID"/>
    </w:rPr>
  </w:style>
  <w:style w:type="character" w:customStyle="1" w:styleId="apple-converted-space">
    <w:name w:val="apple-converted-space"/>
    <w:basedOn w:val="DefaultParagraphFont"/>
    <w:rsid w:val="003626EA"/>
  </w:style>
  <w:style w:type="character" w:styleId="Strong">
    <w:name w:val="Strong"/>
    <w:basedOn w:val="DefaultParagraphFont"/>
    <w:uiPriority w:val="22"/>
    <w:qFormat/>
    <w:rsid w:val="00362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5AC9C-2CE3-4686-B4A9-C14F0C371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GC</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66</cp:revision>
  <cp:lastPrinted>2022-08-23T20:08:00Z</cp:lastPrinted>
  <dcterms:created xsi:type="dcterms:W3CDTF">2022-08-21T16:27:00Z</dcterms:created>
  <dcterms:modified xsi:type="dcterms:W3CDTF">2022-12-26T03:30:00Z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ca0be2e4-4c20-31d4-a11a-00c6f910d06b</vt:lpwstr>
  </property>
  <property fmtid="{D5CDD505-2E9C-101B-9397-08002B2CF9AE}" pid="24" name="Mendeley Citation Style_1">
    <vt:lpwstr>http://www.zotero.org/styles/turabian-fullnote-bibliography</vt:lpwstr>
  </property>
</Properties>
</file>